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08016" w14:textId="228A29B1" w:rsidR="00CD7379" w:rsidRPr="000C416C" w:rsidRDefault="00CD7379" w:rsidP="00CD7379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01310B6E" wp14:editId="519029D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53FEDF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465E23">
        <w:rPr>
          <w:rFonts w:cs="Arial"/>
          <w:b/>
          <w:kern w:val="2"/>
          <w:sz w:val="24"/>
          <w:lang w:val="en-US"/>
        </w:rPr>
        <w:t>3GPP TSG-RAN WG2 Meeting #1</w:t>
      </w:r>
      <w:r w:rsidR="008D043A">
        <w:rPr>
          <w:rFonts w:cs="Arial"/>
          <w:b/>
          <w:kern w:val="2"/>
          <w:sz w:val="24"/>
          <w:lang w:val="en-US"/>
        </w:rPr>
        <w:t>22</w:t>
      </w:r>
      <w:r>
        <w:rPr>
          <w:b/>
          <w:noProof/>
          <w:sz w:val="24"/>
          <w:lang w:val="en-US"/>
        </w:rPr>
        <w:tab/>
      </w:r>
      <w:r w:rsidR="003C700A">
        <w:rPr>
          <w:rFonts w:cs="Arial"/>
          <w:b/>
          <w:kern w:val="2"/>
          <w:sz w:val="24"/>
          <w:lang w:val="en-US"/>
        </w:rPr>
        <w:t>R2-23</w:t>
      </w:r>
      <w:r w:rsidR="006E162A">
        <w:rPr>
          <w:rFonts w:cs="Arial"/>
          <w:b/>
          <w:kern w:val="2"/>
          <w:sz w:val="24"/>
          <w:lang w:val="en-US" w:eastAsia="zh-CN"/>
        </w:rPr>
        <w:t>05128</w:t>
      </w:r>
    </w:p>
    <w:p w14:paraId="015EA4F0" w14:textId="26DC3252" w:rsidR="00CD7379" w:rsidRPr="0017470B" w:rsidRDefault="00BA16D7" w:rsidP="0017470B">
      <w:pPr>
        <w:keepNext/>
        <w:keepLines/>
        <w:tabs>
          <w:tab w:val="left" w:pos="1985"/>
        </w:tabs>
        <w:rPr>
          <w:rFonts w:ascii="Arial" w:hAnsi="Arial" w:cs="Arial"/>
          <w:b/>
          <w:kern w:val="2"/>
          <w:sz w:val="24"/>
          <w:lang w:val="en-US"/>
        </w:rPr>
      </w:pPr>
      <w:r w:rsidRPr="00BA16D7">
        <w:rPr>
          <w:rFonts w:ascii="Arial" w:hAnsi="Arial" w:cs="Arial"/>
          <w:b/>
          <w:kern w:val="2"/>
          <w:sz w:val="24"/>
          <w:lang w:val="en-US"/>
        </w:rPr>
        <w:t>Incheon, Korea, May 22-26, 2023</w:t>
      </w:r>
      <w:r w:rsidR="0017470B">
        <w:rPr>
          <w:rFonts w:ascii="Arial" w:hAnsi="Arial" w:cs="Arial"/>
          <w:b/>
          <w:kern w:val="2"/>
          <w:sz w:val="24"/>
          <w:lang w:val="en-US"/>
        </w:rPr>
        <w:tab/>
      </w:r>
      <w:r w:rsidR="00CD7379">
        <w:rPr>
          <w:rFonts w:ascii="Arial" w:eastAsia="MS Mincho" w:hAnsi="Arial"/>
          <w:b/>
          <w:noProof/>
          <w:sz w:val="24"/>
        </w:rPr>
        <w:tab/>
        <w:t xml:space="preserve">     </w:t>
      </w:r>
    </w:p>
    <w:p w14:paraId="25DAFCD2" w14:textId="2D14388C" w:rsidR="00262EDD" w:rsidRPr="002F08EB" w:rsidRDefault="00CD7379" w:rsidP="00CD7379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2A18851" wp14:editId="29F74E0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40D9A6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2F08EB">
        <w:rPr>
          <w:b/>
          <w:sz w:val="24"/>
          <w:lang w:val="pt-PT"/>
        </w:rPr>
        <w:t>Agenda item:</w:t>
      </w:r>
      <w:r>
        <w:rPr>
          <w:sz w:val="24"/>
          <w:lang w:val="pt-PT"/>
        </w:rPr>
        <w:tab/>
        <w:t xml:space="preserve">    </w:t>
      </w:r>
      <w:r w:rsidR="00E940FA">
        <w:rPr>
          <w:sz w:val="24"/>
          <w:lang w:val="pt-PT"/>
        </w:rPr>
        <w:t>7.21</w:t>
      </w:r>
      <w:r w:rsidR="00967665">
        <w:rPr>
          <w:sz w:val="24"/>
          <w:lang w:val="pt-PT"/>
        </w:rPr>
        <w:t>.3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52A8FF8D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7B783642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3E4776" w:rsidRPr="003E4776">
        <w:rPr>
          <w:rFonts w:ascii="Arial" w:hAnsi="Arial"/>
          <w:sz w:val="24"/>
        </w:rPr>
        <w:t>UL Coverage Enhancements</w:t>
      </w:r>
    </w:p>
    <w:p w14:paraId="1592542F" w14:textId="1D36EDCA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3176E2">
        <w:rPr>
          <w:rFonts w:ascii="Arial" w:hAnsi="Arial"/>
          <w:sz w:val="24"/>
        </w:rPr>
        <w:t>Discussion</w:t>
      </w:r>
    </w:p>
    <w:p w14:paraId="276B2FAB" w14:textId="77777777" w:rsidR="00F4252E" w:rsidRPr="00383F56" w:rsidRDefault="00F4252E" w:rsidP="00F4252E">
      <w:pPr>
        <w:pStyle w:val="Heading1"/>
      </w:pPr>
      <w:r>
        <w:t xml:space="preserve">Introduction </w:t>
      </w:r>
    </w:p>
    <w:p w14:paraId="56108ADC" w14:textId="77777777" w:rsidR="00F4252E" w:rsidRDefault="00F4252E" w:rsidP="00F4252E">
      <w:r>
        <w:t>In this contribution we discuss some views on Rel-18 Further UL Coverage Enhancements. The WID [1] asks RAN2 to handle the first objective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4252E" w14:paraId="7F191909" w14:textId="77777777" w:rsidTr="002D6033">
        <w:tc>
          <w:tcPr>
            <w:tcW w:w="9854" w:type="dxa"/>
          </w:tcPr>
          <w:p w14:paraId="53AC0EA9" w14:textId="77777777" w:rsidR="00F4252E" w:rsidRPr="00C319E5" w:rsidRDefault="00F4252E" w:rsidP="002D6033">
            <w:pPr>
              <w:jc w:val="both"/>
              <w:rPr>
                <w:iCs/>
                <w:lang w:val="en-US"/>
              </w:rPr>
            </w:pPr>
            <w:r w:rsidRPr="00C319E5">
              <w:rPr>
                <w:iCs/>
                <w:lang w:val="en-US"/>
              </w:rPr>
              <w:t xml:space="preserve">The objective of this work item is to specify </w:t>
            </w:r>
            <w:r w:rsidRPr="008F6BB8">
              <w:rPr>
                <w:rFonts w:eastAsia="SimSun" w:hint="eastAsia"/>
                <w:iCs/>
                <w:lang w:val="en-US" w:eastAsia="zh-CN"/>
              </w:rPr>
              <w:t>further uplink coverage enhancements</w:t>
            </w:r>
            <w:r w:rsidRPr="00C319E5">
              <w:rPr>
                <w:iCs/>
                <w:lang w:val="en-US"/>
              </w:rPr>
              <w:t xml:space="preserve"> for </w:t>
            </w:r>
            <w:r>
              <w:rPr>
                <w:iCs/>
                <w:lang w:val="en-US"/>
              </w:rPr>
              <w:t>PRACH</w:t>
            </w:r>
            <w:r w:rsidRPr="006949AE">
              <w:rPr>
                <w:iCs/>
                <w:lang w:val="en-US"/>
              </w:rPr>
              <w:t>, power domain</w:t>
            </w:r>
            <w:r w:rsidRPr="008F6BB8">
              <w:rPr>
                <w:rFonts w:eastAsia="SimSun" w:hint="eastAsia"/>
                <w:iCs/>
                <w:lang w:val="en-US" w:eastAsia="zh-CN"/>
              </w:rPr>
              <w:t xml:space="preserve"> and</w:t>
            </w:r>
            <w:r w:rsidRPr="006949AE">
              <w:rPr>
                <w:iCs/>
                <w:lang w:val="en-US"/>
              </w:rPr>
              <w:t xml:space="preserve"> DFT-S-OFDM.</w:t>
            </w:r>
            <w:r w:rsidRPr="00C319E5">
              <w:rPr>
                <w:iCs/>
                <w:lang w:val="en-US"/>
              </w:rPr>
              <w:t xml:space="preserve"> </w:t>
            </w:r>
          </w:p>
          <w:p w14:paraId="0ABB4316" w14:textId="77777777" w:rsidR="00F4252E" w:rsidRPr="008F6BB8" w:rsidRDefault="00F4252E" w:rsidP="002D6033">
            <w:pPr>
              <w:rPr>
                <w:rFonts w:eastAsia="SimSun"/>
                <w:iCs/>
                <w:lang w:val="en-US" w:eastAsia="zh-CN"/>
              </w:rPr>
            </w:pPr>
            <w:r w:rsidRPr="00C319E5">
              <w:rPr>
                <w:iCs/>
                <w:lang w:val="en-US"/>
              </w:rPr>
              <w:t>The detailed objectives of the work item are as follows:</w:t>
            </w:r>
          </w:p>
          <w:p w14:paraId="4D0966BA" w14:textId="77777777" w:rsidR="00F4252E" w:rsidRDefault="00F4252E">
            <w:pPr>
              <w:numPr>
                <w:ilvl w:val="0"/>
                <w:numId w:val="4"/>
              </w:numPr>
              <w:spacing w:before="120" w:after="120" w:line="276" w:lineRule="auto"/>
              <w:ind w:hanging="357"/>
              <w:jc w:val="both"/>
              <w:rPr>
                <w:rFonts w:eastAsia="SimSun"/>
                <w:lang w:val="en-US" w:eastAsia="zh-CN"/>
              </w:rPr>
            </w:pPr>
            <w:r w:rsidRPr="007843FE">
              <w:rPr>
                <w:rFonts w:eastAsia="SimSun" w:hint="eastAsia"/>
                <w:lang w:val="en-US" w:eastAsia="zh-CN"/>
              </w:rPr>
              <w:t>S</w:t>
            </w:r>
            <w:r w:rsidRPr="007843FE">
              <w:rPr>
                <w:rFonts w:eastAsia="SimSun"/>
                <w:lang w:val="en-US" w:eastAsia="zh-CN"/>
              </w:rPr>
              <w:t xml:space="preserve">pecify following PRACH coverage enhancements (RAN1, </w:t>
            </w:r>
            <w:r w:rsidRPr="00A83A23">
              <w:rPr>
                <w:rFonts w:eastAsia="SimSun"/>
                <w:highlight w:val="yellow"/>
                <w:lang w:val="en-US" w:eastAsia="zh-CN"/>
              </w:rPr>
              <w:t>RAN2</w:t>
            </w:r>
            <w:r w:rsidRPr="007843FE">
              <w:rPr>
                <w:rFonts w:eastAsia="SimSun"/>
                <w:lang w:val="en-US" w:eastAsia="zh-CN"/>
              </w:rPr>
              <w:t>)</w:t>
            </w:r>
          </w:p>
          <w:p w14:paraId="7CB6CF33" w14:textId="77777777" w:rsidR="00F4252E" w:rsidRDefault="00F4252E">
            <w:pPr>
              <w:numPr>
                <w:ilvl w:val="1"/>
                <w:numId w:val="4"/>
              </w:numPr>
              <w:spacing w:before="120" w:after="120" w:line="276" w:lineRule="auto"/>
              <w:ind w:hanging="357"/>
              <w:jc w:val="both"/>
              <w:rPr>
                <w:rFonts w:eastAsia="SimSun"/>
                <w:lang w:eastAsia="zh-CN"/>
              </w:rPr>
            </w:pPr>
            <w:r w:rsidRPr="007843FE">
              <w:rPr>
                <w:iCs/>
                <w:lang w:val="en-US"/>
              </w:rPr>
              <w:t xml:space="preserve">Multiple PRACH transmissions with same beams </w:t>
            </w:r>
            <w:r w:rsidRPr="00E74766">
              <w:rPr>
                <w:rFonts w:eastAsia="SimSun" w:hint="eastAsia"/>
                <w:iCs/>
                <w:lang w:val="en-US" w:eastAsia="zh-CN"/>
              </w:rPr>
              <w:t xml:space="preserve">for </w:t>
            </w:r>
            <w:r w:rsidRPr="007843FE">
              <w:rPr>
                <w:iCs/>
                <w:lang w:val="en-US"/>
              </w:rPr>
              <w:t>4-step RACH procedure</w:t>
            </w:r>
          </w:p>
          <w:p w14:paraId="0C37CB5F" w14:textId="77777777" w:rsidR="00F4252E" w:rsidRDefault="00F4252E">
            <w:pPr>
              <w:numPr>
                <w:ilvl w:val="1"/>
                <w:numId w:val="4"/>
              </w:numPr>
              <w:spacing w:before="120" w:after="120" w:line="276" w:lineRule="auto"/>
              <w:ind w:hanging="357"/>
              <w:jc w:val="both"/>
              <w:rPr>
                <w:rFonts w:eastAsia="SimSun"/>
                <w:lang w:eastAsia="zh-CN"/>
              </w:rPr>
            </w:pPr>
            <w:r w:rsidRPr="007843FE">
              <w:rPr>
                <w:iCs/>
                <w:lang w:val="en-US"/>
              </w:rPr>
              <w:t xml:space="preserve">Study, and if justified, specify PRACH transmissions with different beams </w:t>
            </w:r>
            <w:r w:rsidRPr="00E74766">
              <w:rPr>
                <w:rFonts w:eastAsia="SimSun" w:hint="eastAsia"/>
                <w:iCs/>
                <w:lang w:val="en-US" w:eastAsia="zh-CN"/>
              </w:rPr>
              <w:t xml:space="preserve">for </w:t>
            </w:r>
            <w:r w:rsidRPr="007843FE">
              <w:rPr>
                <w:iCs/>
                <w:lang w:val="en-US"/>
              </w:rPr>
              <w:t xml:space="preserve">4-step RACH </w:t>
            </w:r>
            <w:proofErr w:type="gramStart"/>
            <w:r w:rsidRPr="007843FE">
              <w:rPr>
                <w:iCs/>
                <w:lang w:val="en-US"/>
              </w:rPr>
              <w:t>procedure</w:t>
            </w:r>
            <w:proofErr w:type="gramEnd"/>
          </w:p>
          <w:p w14:paraId="5381A818" w14:textId="77777777" w:rsidR="00F4252E" w:rsidRDefault="00F4252E">
            <w:pPr>
              <w:numPr>
                <w:ilvl w:val="1"/>
                <w:numId w:val="4"/>
              </w:numPr>
              <w:spacing w:before="120" w:after="120" w:line="276" w:lineRule="auto"/>
              <w:ind w:hanging="357"/>
              <w:jc w:val="both"/>
              <w:rPr>
                <w:rFonts w:eastAsia="SimSun"/>
                <w:lang w:eastAsia="zh-CN"/>
              </w:rPr>
            </w:pPr>
            <w:r w:rsidRPr="007843FE">
              <w:rPr>
                <w:iCs/>
                <w:lang w:val="en-US"/>
              </w:rPr>
              <w:t>Note</w:t>
            </w:r>
            <w:r w:rsidRPr="00E74766">
              <w:rPr>
                <w:rFonts w:eastAsia="SimSun" w:hint="eastAsia"/>
                <w:iCs/>
                <w:lang w:val="en-US" w:eastAsia="zh-CN"/>
              </w:rPr>
              <w:t xml:space="preserve"> 1</w:t>
            </w:r>
            <w:r w:rsidRPr="007843FE">
              <w:rPr>
                <w:iCs/>
                <w:lang w:val="en-US"/>
              </w:rPr>
              <w:t xml:space="preserve">: The enhancements of PRACH are targeting for </w:t>
            </w:r>
            <w:proofErr w:type="gramStart"/>
            <w:r w:rsidRPr="007843FE">
              <w:rPr>
                <w:iCs/>
                <w:lang w:val="en-US"/>
              </w:rPr>
              <w:t xml:space="preserve">FR2, </w:t>
            </w:r>
            <w:r>
              <w:rPr>
                <w:iCs/>
                <w:lang w:val="en-US"/>
              </w:rPr>
              <w:t>and</w:t>
            </w:r>
            <w:proofErr w:type="gramEnd"/>
            <w:r w:rsidRPr="007843FE">
              <w:rPr>
                <w:iCs/>
                <w:lang w:val="en-US"/>
              </w:rPr>
              <w:t xml:space="preserve"> can also apply to FR1 when applicable.</w:t>
            </w:r>
          </w:p>
          <w:p w14:paraId="301A7D7B" w14:textId="77777777" w:rsidR="00F4252E" w:rsidRPr="007843FE" w:rsidRDefault="00F4252E">
            <w:pPr>
              <w:numPr>
                <w:ilvl w:val="1"/>
                <w:numId w:val="4"/>
              </w:numPr>
              <w:spacing w:before="120" w:after="120" w:line="276" w:lineRule="auto"/>
              <w:ind w:hanging="357"/>
              <w:jc w:val="both"/>
              <w:rPr>
                <w:rFonts w:eastAsia="SimSun"/>
                <w:lang w:eastAsia="zh-CN"/>
              </w:rPr>
            </w:pPr>
            <w:r w:rsidRPr="007843FE">
              <w:rPr>
                <w:iCs/>
                <w:lang w:val="en-US"/>
              </w:rPr>
              <w:t>Note</w:t>
            </w:r>
            <w:r w:rsidRPr="00E74766">
              <w:rPr>
                <w:rFonts w:eastAsia="SimSun" w:hint="eastAsia"/>
                <w:iCs/>
                <w:lang w:val="en-US" w:eastAsia="zh-CN"/>
              </w:rPr>
              <w:t xml:space="preserve"> 2</w:t>
            </w:r>
            <w:r w:rsidRPr="007843FE">
              <w:rPr>
                <w:iCs/>
                <w:lang w:val="en-US"/>
              </w:rPr>
              <w:t xml:space="preserve">: The enhancements of PRACH are targeting short </w:t>
            </w:r>
            <w:r w:rsidRPr="008F6BB8">
              <w:rPr>
                <w:rFonts w:eastAsia="SimSun" w:hint="eastAsia"/>
                <w:iCs/>
                <w:lang w:val="en-US" w:eastAsia="zh-CN"/>
              </w:rPr>
              <w:t>PRACH</w:t>
            </w:r>
            <w:r w:rsidRPr="007843FE">
              <w:rPr>
                <w:iCs/>
                <w:lang w:val="en-US"/>
              </w:rPr>
              <w:t xml:space="preserve"> </w:t>
            </w:r>
            <w:proofErr w:type="gramStart"/>
            <w:r w:rsidRPr="007843FE">
              <w:rPr>
                <w:iCs/>
                <w:lang w:val="en-US"/>
              </w:rPr>
              <w:t>formats</w:t>
            </w:r>
            <w:r w:rsidRPr="00E74766">
              <w:rPr>
                <w:rFonts w:eastAsia="SimSun" w:hint="eastAsia"/>
                <w:iCs/>
                <w:lang w:val="en-US" w:eastAsia="zh-CN"/>
              </w:rPr>
              <w:t>, and</w:t>
            </w:r>
            <w:proofErr w:type="gramEnd"/>
            <w:r w:rsidRPr="00E74766">
              <w:rPr>
                <w:rFonts w:eastAsia="SimSun" w:hint="eastAsia"/>
                <w:iCs/>
                <w:lang w:val="en-US" w:eastAsia="zh-CN"/>
              </w:rPr>
              <w:t xml:space="preserve"> </w:t>
            </w:r>
            <w:r w:rsidRPr="008E41E9">
              <w:rPr>
                <w:rFonts w:eastAsia="SimSun"/>
                <w:szCs w:val="21"/>
              </w:rPr>
              <w:t>can also apply to other formats</w:t>
            </w:r>
            <w:r w:rsidRPr="007843FE">
              <w:rPr>
                <w:iCs/>
                <w:lang w:val="en-US"/>
              </w:rPr>
              <w:t xml:space="preserve"> when applicable.</w:t>
            </w:r>
          </w:p>
          <w:p w14:paraId="034CAC95" w14:textId="77777777" w:rsidR="00F4252E" w:rsidRPr="007843FE" w:rsidRDefault="00F4252E">
            <w:pPr>
              <w:numPr>
                <w:ilvl w:val="0"/>
                <w:numId w:val="4"/>
              </w:numPr>
              <w:spacing w:before="120" w:after="120" w:line="276" w:lineRule="auto"/>
              <w:ind w:hanging="357"/>
              <w:jc w:val="both"/>
              <w:rPr>
                <w:rFonts w:eastAsia="SimSun"/>
                <w:lang w:val="en-US" w:eastAsia="zh-CN"/>
              </w:rPr>
            </w:pPr>
            <w:r w:rsidRPr="007843FE" w:rsidDel="00FC5447">
              <w:rPr>
                <w:rFonts w:eastAsia="SimSun"/>
                <w:lang w:val="en-US" w:eastAsia="zh-CN"/>
              </w:rPr>
              <w:t xml:space="preserve"> </w:t>
            </w:r>
            <w:r w:rsidRPr="007843FE">
              <w:rPr>
                <w:rFonts w:eastAsia="SimSun"/>
                <w:lang w:val="en-US" w:eastAsia="zh-CN"/>
              </w:rPr>
              <w:t xml:space="preserve">Study and if </w:t>
            </w:r>
            <w:proofErr w:type="gramStart"/>
            <w:r w:rsidRPr="007843FE">
              <w:rPr>
                <w:rFonts w:eastAsia="SimSun"/>
                <w:lang w:val="en-US" w:eastAsia="zh-CN"/>
              </w:rPr>
              <w:t>necessary</w:t>
            </w:r>
            <w:proofErr w:type="gramEnd"/>
            <w:r w:rsidRPr="007843FE">
              <w:rPr>
                <w:rFonts w:eastAsia="SimSun"/>
                <w:lang w:val="en-US" w:eastAsia="zh-CN"/>
              </w:rPr>
              <w:t xml:space="preserve"> specify following power domain enhancements</w:t>
            </w:r>
          </w:p>
          <w:p w14:paraId="2F857BE3" w14:textId="77777777" w:rsidR="00F4252E" w:rsidRPr="007B39D0" w:rsidRDefault="00F4252E">
            <w:pPr>
              <w:numPr>
                <w:ilvl w:val="1"/>
                <w:numId w:val="4"/>
              </w:numPr>
              <w:spacing w:before="120" w:after="120" w:line="276" w:lineRule="auto"/>
              <w:jc w:val="both"/>
              <w:rPr>
                <w:iCs/>
                <w:lang w:val="en-US"/>
              </w:rPr>
            </w:pPr>
            <w:r w:rsidRPr="007B39D0">
              <w:rPr>
                <w:iCs/>
                <w:lang w:val="en-US"/>
              </w:rPr>
              <w:t xml:space="preserve">Enhancements to realize </w:t>
            </w:r>
            <w:r w:rsidRPr="007B39D0">
              <w:rPr>
                <w:rFonts w:eastAsia="SimSun" w:hint="eastAsia"/>
                <w:iCs/>
                <w:lang w:val="en-US" w:eastAsia="zh-CN"/>
              </w:rPr>
              <w:t>i</w:t>
            </w:r>
            <w:r w:rsidRPr="007B39D0">
              <w:rPr>
                <w:iCs/>
                <w:lang w:val="en-US"/>
              </w:rPr>
              <w:t xml:space="preserve">ncreasing UE power high limit for CA and DC based on Rel-17 RAN4 work on “Increasing UE power high limit for CA and DC”, </w:t>
            </w:r>
            <w:r w:rsidRPr="007B39D0">
              <w:rPr>
                <w:rFonts w:eastAsia="SimSun" w:hint="eastAsia"/>
                <w:iCs/>
                <w:lang w:val="en-US" w:eastAsia="zh-CN"/>
              </w:rPr>
              <w:t xml:space="preserve">in compliance with </w:t>
            </w:r>
            <w:r w:rsidRPr="007B39D0">
              <w:rPr>
                <w:iCs/>
                <w:lang w:val="en-US"/>
              </w:rPr>
              <w:t>relevant regulations</w:t>
            </w:r>
            <w:r>
              <w:rPr>
                <w:iCs/>
                <w:lang w:val="en-US"/>
              </w:rPr>
              <w:t xml:space="preserve"> (RAN4, RAN1)</w:t>
            </w:r>
          </w:p>
          <w:p w14:paraId="2EEE904E" w14:textId="77777777" w:rsidR="00F4252E" w:rsidRPr="006949AE" w:rsidRDefault="00F4252E">
            <w:pPr>
              <w:numPr>
                <w:ilvl w:val="1"/>
                <w:numId w:val="4"/>
              </w:numPr>
              <w:spacing w:before="120" w:after="120" w:line="276" w:lineRule="auto"/>
              <w:jc w:val="both"/>
              <w:rPr>
                <w:iCs/>
                <w:lang w:val="en-US"/>
              </w:rPr>
            </w:pPr>
            <w:r w:rsidRPr="006949AE">
              <w:rPr>
                <w:iCs/>
                <w:lang w:val="en-US"/>
              </w:rPr>
              <w:t xml:space="preserve">Enhancements to reduce MPR/PAR, including </w:t>
            </w:r>
            <w:r w:rsidRPr="00E74766">
              <w:rPr>
                <w:rFonts w:eastAsia="SimSun" w:hint="eastAsia"/>
                <w:iCs/>
                <w:lang w:val="en-US" w:eastAsia="zh-CN"/>
              </w:rPr>
              <w:t xml:space="preserve">frequency domain </w:t>
            </w:r>
            <w:r w:rsidRPr="006949AE">
              <w:rPr>
                <w:iCs/>
                <w:lang w:val="en-US"/>
              </w:rPr>
              <w:t>spectrum shaping</w:t>
            </w:r>
            <w:r w:rsidRPr="004D388E">
              <w:t xml:space="preserve"> </w:t>
            </w:r>
            <w:r w:rsidRPr="004D388E">
              <w:rPr>
                <w:iCs/>
                <w:lang w:val="en-US"/>
              </w:rPr>
              <w:t>with and without spectrum extension for DFT-S-OFDM and tone reservation</w:t>
            </w:r>
            <w:r w:rsidRPr="006949AE">
              <w:rPr>
                <w:iCs/>
                <w:lang w:val="en-US"/>
              </w:rPr>
              <w:t xml:space="preserve"> (RAN4, RAN1)</w:t>
            </w:r>
          </w:p>
          <w:p w14:paraId="1122CCD7" w14:textId="77777777" w:rsidR="00F4252E" w:rsidRPr="00A83A23" w:rsidRDefault="00F4252E">
            <w:pPr>
              <w:numPr>
                <w:ilvl w:val="0"/>
                <w:numId w:val="4"/>
              </w:numPr>
              <w:spacing w:before="120" w:after="120" w:line="276" w:lineRule="auto"/>
              <w:ind w:hanging="357"/>
              <w:jc w:val="both"/>
              <w:rPr>
                <w:lang w:val="en-US" w:eastAsia="zh-CN"/>
              </w:rPr>
            </w:pPr>
            <w:r w:rsidRPr="006949AE" w:rsidDel="007843FE">
              <w:rPr>
                <w:rFonts w:hint="eastAsia"/>
                <w:iCs/>
                <w:lang w:val="en-US" w:eastAsia="ja-JP"/>
              </w:rPr>
              <w:t xml:space="preserve"> </w:t>
            </w:r>
            <w:r w:rsidRPr="007843FE">
              <w:rPr>
                <w:rFonts w:eastAsia="SimSun"/>
                <w:lang w:val="en-US" w:eastAsia="zh-CN"/>
              </w:rPr>
              <w:t xml:space="preserve">Specify </w:t>
            </w:r>
            <w:r w:rsidRPr="000E6F47">
              <w:rPr>
                <w:rFonts w:eastAsia="SimSun"/>
                <w:sz w:val="21"/>
                <w:szCs w:val="21"/>
              </w:rPr>
              <w:t>enhancements to support dynamic switching between DFT-</w:t>
            </w:r>
            <w:r>
              <w:rPr>
                <w:rFonts w:eastAsia="SimSun" w:hint="eastAsia"/>
                <w:sz w:val="21"/>
                <w:szCs w:val="21"/>
                <w:lang w:eastAsia="zh-CN"/>
              </w:rPr>
              <w:t>S</w:t>
            </w:r>
            <w:r w:rsidRPr="000E6F47">
              <w:rPr>
                <w:rFonts w:eastAsia="SimSun"/>
                <w:sz w:val="21"/>
                <w:szCs w:val="21"/>
              </w:rPr>
              <w:t>-OFDM and CP-OFDM (RAN1)</w:t>
            </w:r>
          </w:p>
        </w:tc>
      </w:tr>
    </w:tbl>
    <w:p w14:paraId="12D08B52" w14:textId="51533587" w:rsidR="00F4252E" w:rsidRDefault="00BA16D7" w:rsidP="00F4252E">
      <w:r>
        <w:t>The following was agreed in the last RAN2 meeting [2]</w:t>
      </w:r>
      <w:r w:rsidR="00122489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060C8" w14:paraId="7B230F54" w14:textId="77777777" w:rsidTr="002060C8">
        <w:tc>
          <w:tcPr>
            <w:tcW w:w="9631" w:type="dxa"/>
          </w:tcPr>
          <w:p w14:paraId="778F8F52" w14:textId="77777777" w:rsidR="00F1206C" w:rsidRDefault="00F1206C">
            <w:pPr>
              <w:pStyle w:val="Doc-text2"/>
              <w:numPr>
                <w:ilvl w:val="0"/>
                <w:numId w:val="6"/>
              </w:numPr>
              <w:rPr>
                <w:b/>
                <w:bCs/>
              </w:rPr>
            </w:pPr>
            <w:r w:rsidRPr="00DD6E9C">
              <w:rPr>
                <w:b/>
                <w:bCs/>
              </w:rPr>
              <w:t>RAN2 assumes that MSG1 repetition can be applicable to all 4-step CBRA procedures</w:t>
            </w:r>
            <w:r>
              <w:rPr>
                <w:b/>
                <w:bCs/>
              </w:rPr>
              <w:t xml:space="preserve"> (FFS for SI request)</w:t>
            </w:r>
          </w:p>
          <w:p w14:paraId="597A2F5A" w14:textId="77777777" w:rsidR="00F1206C" w:rsidRDefault="00F1206C">
            <w:pPr>
              <w:pStyle w:val="Doc-text2"/>
              <w:numPr>
                <w:ilvl w:val="0"/>
                <w:numId w:val="6"/>
              </w:numPr>
              <w:rPr>
                <w:b/>
                <w:bCs/>
              </w:rPr>
            </w:pPr>
            <w:r>
              <w:rPr>
                <w:b/>
                <w:bCs/>
              </w:rPr>
              <w:t xml:space="preserve">CFRA support is </w:t>
            </w:r>
            <w:proofErr w:type="gramStart"/>
            <w:r>
              <w:rPr>
                <w:b/>
                <w:bCs/>
              </w:rPr>
              <w:t>FFS</w:t>
            </w:r>
            <w:proofErr w:type="gramEnd"/>
          </w:p>
          <w:p w14:paraId="0ECA0787" w14:textId="77777777" w:rsidR="00F1206C" w:rsidRDefault="00F1206C" w:rsidP="00F1206C">
            <w:pPr>
              <w:pStyle w:val="Doc-text2"/>
              <w:ind w:left="0" w:firstLine="0"/>
              <w:rPr>
                <w:rFonts w:cs="Arial"/>
              </w:rPr>
            </w:pPr>
          </w:p>
          <w:p w14:paraId="0B0FFFAE" w14:textId="69D440E2" w:rsidR="002060C8" w:rsidRPr="002060C8" w:rsidRDefault="002060C8">
            <w:pPr>
              <w:pStyle w:val="Doc-text2"/>
              <w:numPr>
                <w:ilvl w:val="0"/>
                <w:numId w:val="6"/>
              </w:numPr>
              <w:rPr>
                <w:rFonts w:cs="Arial"/>
              </w:rPr>
            </w:pPr>
            <w:r w:rsidRPr="002060C8">
              <w:rPr>
                <w:rFonts w:cs="Arial"/>
              </w:rPr>
              <w:t xml:space="preserve">RAN2 assumes that MSG1 repetition can be applicable to </w:t>
            </w:r>
            <w:proofErr w:type="gramStart"/>
            <w:r w:rsidRPr="002060C8">
              <w:rPr>
                <w:rFonts w:cs="Arial"/>
              </w:rPr>
              <w:t>NUL</w:t>
            </w:r>
            <w:proofErr w:type="gramEnd"/>
            <w:r w:rsidRPr="002060C8">
              <w:rPr>
                <w:rFonts w:cs="Arial"/>
              </w:rPr>
              <w:t xml:space="preserve"> </w:t>
            </w:r>
          </w:p>
          <w:p w14:paraId="7FD07AEB" w14:textId="77777777" w:rsidR="002060C8" w:rsidRPr="002060C8" w:rsidRDefault="002060C8">
            <w:pPr>
              <w:pStyle w:val="Doc-text2"/>
              <w:numPr>
                <w:ilvl w:val="0"/>
                <w:numId w:val="6"/>
              </w:numPr>
              <w:rPr>
                <w:rFonts w:cs="Arial"/>
              </w:rPr>
            </w:pPr>
            <w:r w:rsidRPr="002060C8">
              <w:rPr>
                <w:rFonts w:cs="Arial"/>
              </w:rPr>
              <w:t xml:space="preserve">RAN2 assumes that MSG1 repetition can be applicable to </w:t>
            </w:r>
            <w:proofErr w:type="gramStart"/>
            <w:r w:rsidRPr="002060C8">
              <w:rPr>
                <w:rFonts w:cs="Arial"/>
              </w:rPr>
              <w:t>SUL</w:t>
            </w:r>
            <w:proofErr w:type="gramEnd"/>
            <w:r w:rsidRPr="002060C8">
              <w:rPr>
                <w:rFonts w:cs="Arial"/>
              </w:rPr>
              <w:t xml:space="preserve"> </w:t>
            </w:r>
          </w:p>
          <w:p w14:paraId="7C0878DC" w14:textId="77777777" w:rsidR="002060C8" w:rsidRPr="002060C8" w:rsidRDefault="002060C8" w:rsidP="002060C8">
            <w:pPr>
              <w:pStyle w:val="Doc-text2"/>
              <w:ind w:left="0" w:firstLine="0"/>
              <w:rPr>
                <w:rFonts w:cs="Arial"/>
              </w:rPr>
            </w:pPr>
          </w:p>
          <w:p w14:paraId="6C119AE9" w14:textId="77777777" w:rsidR="002060C8" w:rsidRPr="002060C8" w:rsidRDefault="002060C8">
            <w:pPr>
              <w:pStyle w:val="Doc-text2"/>
              <w:numPr>
                <w:ilvl w:val="0"/>
                <w:numId w:val="6"/>
              </w:numPr>
              <w:rPr>
                <w:rFonts w:cs="Arial"/>
              </w:rPr>
            </w:pPr>
            <w:r w:rsidRPr="002060C8">
              <w:rPr>
                <w:rFonts w:cs="Arial"/>
              </w:rPr>
              <w:t xml:space="preserve">Msg1 repetition with different repetition number {2, 4, 8} are treated a separate feature, and a RACH partition is associated with a specific repetition number (Stage 3 details are FFS, </w:t>
            </w:r>
            <w:proofErr w:type="gramStart"/>
            <w:r w:rsidRPr="002060C8">
              <w:rPr>
                <w:rFonts w:cs="Arial"/>
              </w:rPr>
              <w:t>e.g.</w:t>
            </w:r>
            <w:proofErr w:type="gramEnd"/>
            <w:r w:rsidRPr="002060C8">
              <w:rPr>
                <w:rFonts w:cs="Arial"/>
              </w:rPr>
              <w:t xml:space="preserve"> we should not use all the spare values in the current IE)</w:t>
            </w:r>
          </w:p>
          <w:p w14:paraId="7A70DABF" w14:textId="77777777" w:rsidR="002060C8" w:rsidRPr="002060C8" w:rsidRDefault="002060C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2060C8">
              <w:rPr>
                <w:rFonts w:ascii="Arial" w:hAnsi="Arial" w:cs="Arial"/>
              </w:rPr>
              <w:t xml:space="preserve">RAN2 waits for further inputs from RAN1 for how to associate RA-RNTI to the PRACH occasion for multiple PRACH transmissions and also for </w:t>
            </w:r>
            <w:proofErr w:type="spellStart"/>
            <w:r w:rsidRPr="002060C8">
              <w:rPr>
                <w:rFonts w:ascii="Arial" w:hAnsi="Arial" w:cs="Arial"/>
              </w:rPr>
              <w:t>ra-ResponseWindow</w:t>
            </w:r>
            <w:proofErr w:type="spellEnd"/>
            <w:r w:rsidRPr="002060C8">
              <w:rPr>
                <w:rFonts w:ascii="Arial" w:hAnsi="Arial" w:cs="Arial"/>
              </w:rPr>
              <w:t xml:space="preserve"> start </w:t>
            </w:r>
            <w:proofErr w:type="gramStart"/>
            <w:r w:rsidRPr="002060C8">
              <w:rPr>
                <w:rFonts w:ascii="Arial" w:hAnsi="Arial" w:cs="Arial"/>
              </w:rPr>
              <w:t>point</w:t>
            </w:r>
            <w:proofErr w:type="gramEnd"/>
          </w:p>
          <w:p w14:paraId="5684C633" w14:textId="77777777" w:rsidR="002060C8" w:rsidRPr="002060C8" w:rsidRDefault="002060C8">
            <w:pPr>
              <w:pStyle w:val="Doc-text2"/>
              <w:numPr>
                <w:ilvl w:val="0"/>
                <w:numId w:val="6"/>
              </w:numPr>
              <w:rPr>
                <w:rFonts w:cs="Arial"/>
              </w:rPr>
            </w:pPr>
            <w:r w:rsidRPr="002060C8">
              <w:rPr>
                <w:rFonts w:cs="Arial"/>
              </w:rPr>
              <w:t xml:space="preserve">General assumption is that various feature combinations can be configured (which is up to network implementation), unless explicitly specified </w:t>
            </w:r>
            <w:proofErr w:type="gramStart"/>
            <w:r w:rsidRPr="002060C8">
              <w:rPr>
                <w:rFonts w:cs="Arial"/>
              </w:rPr>
              <w:t>otherwise</w:t>
            </w:r>
            <w:proofErr w:type="gramEnd"/>
          </w:p>
          <w:p w14:paraId="3EB47343" w14:textId="77777777" w:rsidR="002060C8" w:rsidRPr="002060C8" w:rsidRDefault="002060C8" w:rsidP="002060C8">
            <w:pPr>
              <w:pStyle w:val="Doc-text2"/>
              <w:rPr>
                <w:rFonts w:cs="Arial"/>
              </w:rPr>
            </w:pPr>
          </w:p>
          <w:p w14:paraId="2BB697ED" w14:textId="77777777" w:rsidR="002060C8" w:rsidRPr="002060C8" w:rsidRDefault="002060C8">
            <w:pPr>
              <w:pStyle w:val="Doc-text2"/>
              <w:numPr>
                <w:ilvl w:val="0"/>
                <w:numId w:val="6"/>
              </w:numPr>
              <w:rPr>
                <w:rFonts w:cs="Arial"/>
              </w:rPr>
            </w:pPr>
            <w:r w:rsidRPr="002060C8">
              <w:rPr>
                <w:rFonts w:cs="Arial"/>
              </w:rPr>
              <w:t xml:space="preserve">RAN2 will not support the fallback from legacy RA to Msg1 repetition and vice versa; Other </w:t>
            </w:r>
            <w:proofErr w:type="gramStart"/>
            <w:r w:rsidRPr="002060C8">
              <w:rPr>
                <w:rFonts w:cs="Arial"/>
              </w:rPr>
              <w:t>fall back</w:t>
            </w:r>
            <w:proofErr w:type="gramEnd"/>
            <w:r w:rsidRPr="002060C8">
              <w:rPr>
                <w:rFonts w:cs="Arial"/>
              </w:rPr>
              <w:t xml:space="preserve"> scenarios are FFS</w:t>
            </w:r>
          </w:p>
          <w:p w14:paraId="16EF169F" w14:textId="77777777" w:rsidR="002060C8" w:rsidRPr="002060C8" w:rsidRDefault="002060C8">
            <w:pPr>
              <w:pStyle w:val="Doc-text2"/>
              <w:numPr>
                <w:ilvl w:val="0"/>
                <w:numId w:val="6"/>
              </w:numPr>
              <w:rPr>
                <w:rFonts w:cs="Arial"/>
              </w:rPr>
            </w:pPr>
            <w:r w:rsidRPr="002060C8">
              <w:rPr>
                <w:rFonts w:cs="Arial"/>
              </w:rPr>
              <w:t>BWP selection mechanism is not impacted by PRACH coverage enhancements. Legacy BWP selection mechanism is re-</w:t>
            </w:r>
            <w:proofErr w:type="gramStart"/>
            <w:r w:rsidRPr="002060C8">
              <w:rPr>
                <w:rFonts w:cs="Arial"/>
              </w:rPr>
              <w:t>used</w:t>
            </w:r>
            <w:proofErr w:type="gramEnd"/>
          </w:p>
          <w:p w14:paraId="6D439C17" w14:textId="77777777" w:rsidR="002060C8" w:rsidRPr="002060C8" w:rsidRDefault="002060C8" w:rsidP="002060C8">
            <w:pPr>
              <w:pStyle w:val="Doc-text2"/>
              <w:ind w:left="720" w:firstLine="0"/>
              <w:rPr>
                <w:rFonts w:cs="Arial"/>
              </w:rPr>
            </w:pPr>
          </w:p>
          <w:p w14:paraId="55C7FF63" w14:textId="77777777" w:rsidR="002060C8" w:rsidRPr="002060C8" w:rsidRDefault="002060C8">
            <w:pPr>
              <w:pStyle w:val="Doc-text2"/>
              <w:numPr>
                <w:ilvl w:val="0"/>
                <w:numId w:val="6"/>
              </w:numPr>
              <w:rPr>
                <w:rFonts w:cs="Arial"/>
              </w:rPr>
            </w:pPr>
            <w:r w:rsidRPr="002060C8">
              <w:rPr>
                <w:rFonts w:cs="Arial"/>
              </w:rPr>
              <w:t>RA type selection mechanism is not impacted by PRACH coverage enhancements. Legacy RA type selection mechanism is re-</w:t>
            </w:r>
            <w:proofErr w:type="gramStart"/>
            <w:r w:rsidRPr="002060C8">
              <w:rPr>
                <w:rFonts w:cs="Arial"/>
              </w:rPr>
              <w:t>used</w:t>
            </w:r>
            <w:proofErr w:type="gramEnd"/>
          </w:p>
          <w:p w14:paraId="6CEA7F50" w14:textId="77777777" w:rsidR="002060C8" w:rsidRDefault="002060C8" w:rsidP="00F4252E"/>
        </w:tc>
      </w:tr>
    </w:tbl>
    <w:p w14:paraId="5E48FD90" w14:textId="31345BA6" w:rsidR="00BA16D7" w:rsidRDefault="00BA16D7" w:rsidP="00F4252E"/>
    <w:p w14:paraId="1FD0330E" w14:textId="21E9949C" w:rsidR="00122489" w:rsidRDefault="00BA16D7" w:rsidP="00122489">
      <w:r>
        <w:t>Also, the following LS was sent by RAN1</w:t>
      </w:r>
      <w:r w:rsidR="00122489">
        <w:t xml:space="preserve"> informing RAN2 that the following working assumptions were agreed [3]: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22489" w14:paraId="0F907BD8" w14:textId="77777777" w:rsidTr="00557F7D">
        <w:tc>
          <w:tcPr>
            <w:tcW w:w="9736" w:type="dxa"/>
          </w:tcPr>
          <w:p w14:paraId="11437402" w14:textId="77777777" w:rsidR="00122489" w:rsidRDefault="00122489" w:rsidP="00557F7D">
            <w:pPr>
              <w:rPr>
                <w:rFonts w:eastAsia="DengXian"/>
                <w:highlight w:val="darkYellow"/>
              </w:rPr>
            </w:pPr>
            <w:r>
              <w:rPr>
                <w:rFonts w:eastAsia="DengXian"/>
                <w:highlight w:val="darkYellow"/>
              </w:rPr>
              <w:t>Working Assumption</w:t>
            </w:r>
          </w:p>
          <w:p w14:paraId="63C634FC" w14:textId="77777777" w:rsidR="00122489" w:rsidRDefault="00122489" w:rsidP="00557F7D">
            <w:pPr>
              <w:rPr>
                <w:bCs/>
              </w:rPr>
            </w:pPr>
            <w:r>
              <w:rPr>
                <w:bCs/>
              </w:rPr>
              <w:t>For multiple PRACH transmissions with same Tx beam, to differentiate the multiple PRACH transmissions with single PRACH transmission, at least support that multiple PRACH are transmitted on separate ROs.</w:t>
            </w:r>
          </w:p>
          <w:p w14:paraId="45EB9398" w14:textId="77777777" w:rsidR="00122489" w:rsidRDefault="00122489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Note: Separate RO means that the RO is separated with single PRACH transmission. </w:t>
            </w:r>
          </w:p>
          <w:p w14:paraId="798A0535" w14:textId="77777777" w:rsidR="00122489" w:rsidRDefault="00122489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</w:rPr>
            </w:pPr>
            <w:r>
              <w:rPr>
                <w:bCs/>
              </w:rPr>
              <w:t>FFS: whether Rel-17 frame</w:t>
            </w:r>
            <w:r>
              <w:rPr>
                <w:rFonts w:eastAsia="DengXian"/>
                <w:bCs/>
              </w:rPr>
              <w:t>work of feature combination (</w:t>
            </w:r>
            <w:r>
              <w:rPr>
                <w:rFonts w:eastAsia="DengXian"/>
                <w:bCs/>
                <w:i/>
                <w:iCs/>
              </w:rPr>
              <w:t>FeatureCombination-r17</w:t>
            </w:r>
            <w:r>
              <w:rPr>
                <w:rFonts w:eastAsia="DengXian"/>
                <w:bCs/>
              </w:rPr>
              <w:t>) and additional RACH configuration (</w:t>
            </w:r>
            <w:r>
              <w:rPr>
                <w:rFonts w:eastAsia="DengXian"/>
                <w:bCs/>
                <w:i/>
                <w:iCs/>
              </w:rPr>
              <w:t>AdditionalRACH-Config-r17</w:t>
            </w:r>
            <w:r>
              <w:rPr>
                <w:rFonts w:eastAsia="DengXian"/>
                <w:bCs/>
              </w:rPr>
              <w:t>) can be reused for Rel-18 multiple PRACH transmissions to realize the corresponding PRACH resource partitioning.</w:t>
            </w:r>
          </w:p>
          <w:p w14:paraId="3EF6BE09" w14:textId="77777777" w:rsidR="00122489" w:rsidRDefault="00122489" w:rsidP="00557F7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</w:rPr>
            </w:pPr>
          </w:p>
          <w:p w14:paraId="1AE53BCF" w14:textId="77777777" w:rsidR="00122489" w:rsidRDefault="00122489" w:rsidP="00557F7D">
            <w:pPr>
              <w:rPr>
                <w:bCs/>
                <w:highlight w:val="darkYellow"/>
              </w:rPr>
            </w:pPr>
            <w:r>
              <w:rPr>
                <w:bCs/>
                <w:highlight w:val="darkYellow"/>
              </w:rPr>
              <w:t>Working Assumption</w:t>
            </w:r>
          </w:p>
          <w:p w14:paraId="67343430" w14:textId="77777777" w:rsidR="00122489" w:rsidRDefault="00122489" w:rsidP="00557F7D">
            <w:pPr>
              <w:rPr>
                <w:bCs/>
              </w:rPr>
            </w:pPr>
            <w:r>
              <w:rPr>
                <w:bCs/>
              </w:rPr>
              <w:t>For multiple PRACH transmissions with same Tx beam, to differentiate the multiple PRACH transmissions with single PRACH transmission, support that multiple PRACH are transmitted with separate preamble on shared ROs.</w:t>
            </w:r>
          </w:p>
          <w:p w14:paraId="58C2F3EC" w14:textId="77777777" w:rsidR="00122489" w:rsidRDefault="00122489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Batang"/>
                <w:b/>
                <w:bCs/>
              </w:rPr>
            </w:pPr>
            <w:r>
              <w:t xml:space="preserve">Note: Shared or separate RO/preamble means that the RO/preamble is shared or separated with single PRACH transmission. </w:t>
            </w:r>
          </w:p>
          <w:p w14:paraId="4A148072" w14:textId="77777777" w:rsidR="00122489" w:rsidRDefault="00122489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</w:rPr>
            </w:pPr>
            <w:r>
              <w:rPr>
                <w:bCs/>
              </w:rPr>
              <w:t>FFS: whether Rel-17 fra</w:t>
            </w:r>
            <w:r>
              <w:rPr>
                <w:rFonts w:eastAsia="DengXian"/>
                <w:bCs/>
              </w:rPr>
              <w:t>mework of feature combination (</w:t>
            </w:r>
            <w:r>
              <w:rPr>
                <w:rFonts w:eastAsia="DengXian"/>
                <w:bCs/>
                <w:i/>
                <w:iCs/>
              </w:rPr>
              <w:t>FeatureCombination-r17</w:t>
            </w:r>
            <w:r>
              <w:rPr>
                <w:rFonts w:eastAsia="DengXian"/>
                <w:bCs/>
              </w:rPr>
              <w:t>) and additional RACH configuration (</w:t>
            </w:r>
            <w:r>
              <w:rPr>
                <w:rFonts w:eastAsia="DengXian"/>
                <w:bCs/>
                <w:i/>
                <w:iCs/>
              </w:rPr>
              <w:t>AdditionalRACH-Config-r17</w:t>
            </w:r>
            <w:r>
              <w:rPr>
                <w:rFonts w:eastAsia="DengXian"/>
                <w:bCs/>
              </w:rPr>
              <w:t>) can be reused for Rel-18 multiple PRACH transmissions to realize the corresponding PRACH resource partitioning.</w:t>
            </w:r>
          </w:p>
        </w:tc>
      </w:tr>
    </w:tbl>
    <w:p w14:paraId="152F0495" w14:textId="77777777" w:rsidR="00BA16D7" w:rsidRDefault="00BA16D7" w:rsidP="00F4252E"/>
    <w:p w14:paraId="4822A20F" w14:textId="570A4D45" w:rsidR="00F45D12" w:rsidRDefault="00CE33C9" w:rsidP="00A95141">
      <w:pPr>
        <w:pStyle w:val="Heading1"/>
        <w:ind w:left="0" w:firstLine="0"/>
      </w:pPr>
      <w:r>
        <w:t>PRACH repetitio</w:t>
      </w:r>
      <w:r w:rsidR="0050546E">
        <w:t>n</w:t>
      </w:r>
      <w:r w:rsidR="00A95141">
        <w:t xml:space="preserve"> Fal</w:t>
      </w:r>
      <w:r w:rsidR="00E91B7A">
        <w:t>l</w:t>
      </w:r>
      <w:r w:rsidR="00A95141">
        <w:t>back</w:t>
      </w:r>
    </w:p>
    <w:p w14:paraId="7B7FA8E8" w14:textId="4E1D5401" w:rsidR="0050546E" w:rsidRDefault="0050546E" w:rsidP="0050546E">
      <w:r>
        <w:t xml:space="preserve">It is important that RAN2 during this WI specify when a UE is allowed to use </w:t>
      </w:r>
      <w:r w:rsidR="0023513A">
        <w:t>PRACH repetition in RACH configuration. RAN1 has already agreed the basic criteria for PRACH repetition</w:t>
      </w:r>
      <w:r w:rsidR="0073481B">
        <w:t>.</w:t>
      </w:r>
    </w:p>
    <w:p w14:paraId="562C8780" w14:textId="79A2117D" w:rsidR="0073481B" w:rsidRDefault="0073481B" w:rsidP="0050546E">
      <w:pPr>
        <w:rPr>
          <w:b/>
          <w:bCs/>
        </w:rPr>
      </w:pPr>
      <w:r w:rsidRPr="00E679EA">
        <w:rPr>
          <w:b/>
          <w:bCs/>
        </w:rPr>
        <w:t xml:space="preserve">Observation </w:t>
      </w:r>
      <w:r w:rsidR="00176924">
        <w:rPr>
          <w:b/>
          <w:bCs/>
        </w:rPr>
        <w:t>1</w:t>
      </w:r>
      <w:r w:rsidRPr="00E679EA">
        <w:rPr>
          <w:b/>
          <w:bCs/>
        </w:rPr>
        <w:t xml:space="preserve">: RAN1 has agreed that at least, SS-RSRP can be used </w:t>
      </w:r>
      <w:r w:rsidR="00AF65F3" w:rsidRPr="00E679EA">
        <w:rPr>
          <w:b/>
          <w:bCs/>
        </w:rPr>
        <w:t xml:space="preserve">as </w:t>
      </w:r>
      <w:r w:rsidR="00AF65F3">
        <w:rPr>
          <w:b/>
          <w:bCs/>
        </w:rPr>
        <w:t>criteria</w:t>
      </w:r>
      <w:r w:rsidRPr="00E679EA">
        <w:rPr>
          <w:b/>
          <w:bCs/>
        </w:rPr>
        <w:t xml:space="preserve"> for triggering </w:t>
      </w:r>
      <w:r w:rsidR="00E679EA" w:rsidRPr="00E679EA">
        <w:rPr>
          <w:b/>
          <w:bCs/>
        </w:rPr>
        <w:t xml:space="preserve">PRACH repetition. </w:t>
      </w:r>
    </w:p>
    <w:p w14:paraId="22DD021C" w14:textId="4DA779BD" w:rsidR="00AF65F3" w:rsidRDefault="00AF65F3" w:rsidP="0050546E">
      <w:r>
        <w:t>Last meeting, the following proposal from [4] was discussed: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C7102" w14:paraId="1F2616E4" w14:textId="77777777" w:rsidTr="007C7102">
        <w:tc>
          <w:tcPr>
            <w:tcW w:w="9631" w:type="dxa"/>
          </w:tcPr>
          <w:p w14:paraId="1348EDD7" w14:textId="56F26BCD" w:rsidR="007C7102" w:rsidRDefault="007C7102" w:rsidP="007C7102">
            <w:pPr>
              <w:pStyle w:val="Doc-text2"/>
              <w:ind w:left="0" w:firstLine="0"/>
            </w:pPr>
            <w:r>
              <w:t xml:space="preserve">Proposal 15: RAN2 to discuss whether to support following fallback </w:t>
            </w:r>
            <w:proofErr w:type="gramStart"/>
            <w:r>
              <w:t>cases .</w:t>
            </w:r>
            <w:proofErr w:type="gramEnd"/>
          </w:p>
          <w:p w14:paraId="6FD90FBE" w14:textId="77777777" w:rsidR="007C7102" w:rsidRDefault="007C7102" w:rsidP="007C7102">
            <w:pPr>
              <w:pStyle w:val="Doc-text2"/>
            </w:pPr>
            <w:r>
              <w:t>•</w:t>
            </w:r>
            <w:r>
              <w:tab/>
              <w:t xml:space="preserve">Case 1: Fallback from legacy RA to Msg1 </w:t>
            </w:r>
            <w:proofErr w:type="gramStart"/>
            <w:r>
              <w:t>repetition;</w:t>
            </w:r>
            <w:proofErr w:type="gramEnd"/>
          </w:p>
          <w:p w14:paraId="753DE687" w14:textId="77777777" w:rsidR="007C7102" w:rsidRDefault="007C7102" w:rsidP="007C7102">
            <w:pPr>
              <w:pStyle w:val="Doc-text2"/>
            </w:pPr>
            <w:r>
              <w:t>•</w:t>
            </w:r>
            <w:r>
              <w:tab/>
              <w:t xml:space="preserve">Case 2: Fallback from Msg1 repetition with lower number to Msg1 repetition with higher </w:t>
            </w:r>
            <w:proofErr w:type="gramStart"/>
            <w:r>
              <w:t>number;</w:t>
            </w:r>
            <w:proofErr w:type="gramEnd"/>
          </w:p>
          <w:p w14:paraId="62C1C8A5" w14:textId="77777777" w:rsidR="007C7102" w:rsidRDefault="007C7102" w:rsidP="007C7102">
            <w:pPr>
              <w:pStyle w:val="Doc-text2"/>
            </w:pPr>
            <w:r>
              <w:t>•</w:t>
            </w:r>
            <w:r>
              <w:tab/>
              <w:t xml:space="preserve">Case 3: Fallback from 2-step RA to 4-step RA with Msg1 </w:t>
            </w:r>
            <w:proofErr w:type="gramStart"/>
            <w:r>
              <w:t>repetition;</w:t>
            </w:r>
            <w:proofErr w:type="gramEnd"/>
          </w:p>
          <w:p w14:paraId="3F3B48AB" w14:textId="77777777" w:rsidR="007C7102" w:rsidRDefault="007C7102" w:rsidP="007C7102">
            <w:pPr>
              <w:pStyle w:val="Doc-text2"/>
            </w:pPr>
            <w:r>
              <w:t>•</w:t>
            </w:r>
            <w:r>
              <w:tab/>
              <w:t>Case 4: Fallback from CFRA to CBRA with Msg1 repetition.</w:t>
            </w:r>
          </w:p>
          <w:p w14:paraId="5E9898AD" w14:textId="77777777" w:rsidR="007C7102" w:rsidRDefault="007C7102" w:rsidP="0050546E"/>
        </w:tc>
      </w:tr>
    </w:tbl>
    <w:p w14:paraId="2CF62FF7" w14:textId="6FAFEA99" w:rsidR="00C425B3" w:rsidRDefault="00C425B3" w:rsidP="0050546E"/>
    <w:p w14:paraId="5ABB97E8" w14:textId="6D683336" w:rsidR="007C7102" w:rsidRDefault="007C7102" w:rsidP="00A65BE6">
      <w:r>
        <w:t xml:space="preserve">With RAN2 deciding to explicitly agree on </w:t>
      </w:r>
      <w:r w:rsidR="000E0460">
        <w:t xml:space="preserve">not supporting case 1. The three other cases are left FFS. </w:t>
      </w:r>
    </w:p>
    <w:p w14:paraId="51817F33" w14:textId="363C3119" w:rsidR="00225CAC" w:rsidRDefault="00225CAC" w:rsidP="00A65BE6">
      <w:r>
        <w:t>In our view, case 2 is useful to support</w:t>
      </w:r>
      <w:r w:rsidR="00D31F46">
        <w:t>.</w:t>
      </w:r>
      <w:r w:rsidR="00D31F46" w:rsidRPr="00D31F46">
        <w:t xml:space="preserve"> </w:t>
      </w:r>
      <w:r w:rsidR="00D31F46">
        <w:t xml:space="preserve">It is useful to take past PRACH failures into account when deciding on PRACH repetitions, </w:t>
      </w:r>
      <w:proofErr w:type="gramStart"/>
      <w:r w:rsidR="004D140C">
        <w:t>similar to</w:t>
      </w:r>
      <w:proofErr w:type="gramEnd"/>
      <w:r w:rsidR="004D140C">
        <w:t xml:space="preserve"> power ramping between failed RACH attempts.</w:t>
      </w:r>
      <w:r w:rsidR="00176924">
        <w:t xml:space="preserve"> The idea is that the UE may modify </w:t>
      </w:r>
      <w:r w:rsidR="008F04C9">
        <w:t xml:space="preserve">the PRACH repetition number to a larger number according to a gNB configuration. We give some proposals on configuration in </w:t>
      </w:r>
      <w:r w:rsidR="00186877">
        <w:t xml:space="preserve">our companion control plane contribution. </w:t>
      </w:r>
    </w:p>
    <w:p w14:paraId="3E344E8B" w14:textId="5D14CC3E" w:rsidR="00186877" w:rsidRDefault="0071338A" w:rsidP="00A65BE6">
      <w:pPr>
        <w:rPr>
          <w:b/>
          <w:bCs/>
        </w:rPr>
      </w:pPr>
      <w:r w:rsidRPr="00101B32">
        <w:rPr>
          <w:b/>
          <w:bCs/>
        </w:rPr>
        <w:lastRenderedPageBreak/>
        <w:t>Proposal 1: Fallback from Msg1 repetition with lower number to Msg1 repetition with higher number is supported.</w:t>
      </w:r>
    </w:p>
    <w:p w14:paraId="01EC507A" w14:textId="565C2CA5" w:rsidR="00360079" w:rsidRDefault="001258D4" w:rsidP="00A65BE6">
      <w:r>
        <w:t>For t</w:t>
      </w:r>
      <w:r w:rsidR="00360079">
        <w:t>he other t</w:t>
      </w:r>
      <w:r w:rsidR="00B81645">
        <w:t>wo</w:t>
      </w:r>
      <w:r w:rsidR="00360079">
        <w:t xml:space="preserve"> fallback cases mentioned </w:t>
      </w:r>
      <w:r>
        <w:t xml:space="preserve">in [4], we do not see a strong motivation to support in the context of coverage </w:t>
      </w:r>
      <w:proofErr w:type="spellStart"/>
      <w:proofErr w:type="gramStart"/>
      <w:r>
        <w:t>enhacements</w:t>
      </w:r>
      <w:proofErr w:type="spellEnd"/>
      <w:proofErr w:type="gramEnd"/>
    </w:p>
    <w:p w14:paraId="69CB734B" w14:textId="3A91DC6C" w:rsidR="001258D4" w:rsidRPr="001258D4" w:rsidRDefault="001258D4" w:rsidP="00A65BE6">
      <w:pPr>
        <w:rPr>
          <w:b/>
          <w:bCs/>
        </w:rPr>
      </w:pPr>
      <w:r w:rsidRPr="001258D4">
        <w:rPr>
          <w:b/>
          <w:bCs/>
        </w:rPr>
        <w:t>Proposal 2: RAN2 will not support:</w:t>
      </w:r>
    </w:p>
    <w:p w14:paraId="2F5EEA60" w14:textId="0F6C5BB4" w:rsidR="001258D4" w:rsidRPr="001258D4" w:rsidRDefault="001258D4" w:rsidP="001258D4">
      <w:pPr>
        <w:spacing w:after="0"/>
        <w:ind w:left="432"/>
        <w:rPr>
          <w:b/>
          <w:bCs/>
        </w:rPr>
      </w:pPr>
      <w:r w:rsidRPr="001258D4">
        <w:rPr>
          <w:b/>
          <w:bCs/>
        </w:rPr>
        <w:t>•</w:t>
      </w:r>
      <w:r w:rsidRPr="001258D4">
        <w:rPr>
          <w:b/>
          <w:bCs/>
        </w:rPr>
        <w:tab/>
        <w:t xml:space="preserve">Fallback from 2-step RA to 4-step RA with Msg1 </w:t>
      </w:r>
      <w:proofErr w:type="gramStart"/>
      <w:r w:rsidRPr="001258D4">
        <w:rPr>
          <w:b/>
          <w:bCs/>
        </w:rPr>
        <w:t>repetition;</w:t>
      </w:r>
      <w:proofErr w:type="gramEnd"/>
    </w:p>
    <w:p w14:paraId="08C1FE25" w14:textId="1EB35283" w:rsidR="001258D4" w:rsidRPr="001258D4" w:rsidRDefault="001258D4" w:rsidP="001258D4">
      <w:pPr>
        <w:spacing w:after="0"/>
        <w:ind w:left="432"/>
        <w:rPr>
          <w:b/>
          <w:bCs/>
        </w:rPr>
      </w:pPr>
      <w:r w:rsidRPr="001258D4">
        <w:rPr>
          <w:b/>
          <w:bCs/>
        </w:rPr>
        <w:t>•</w:t>
      </w:r>
      <w:r w:rsidRPr="001258D4">
        <w:rPr>
          <w:b/>
          <w:bCs/>
        </w:rPr>
        <w:tab/>
        <w:t>Fallback from CFRA to CBRA with Msg1 repetition.</w:t>
      </w:r>
    </w:p>
    <w:p w14:paraId="4F505AF8" w14:textId="7E1D17DC" w:rsidR="00A95141" w:rsidRDefault="00A95141" w:rsidP="00A95141">
      <w:pPr>
        <w:pStyle w:val="Heading1"/>
      </w:pPr>
      <w:r>
        <w:t>Other Repetition Criteria</w:t>
      </w:r>
    </w:p>
    <w:p w14:paraId="26AE847A" w14:textId="6CFF0EBF" w:rsidR="009B12ED" w:rsidRDefault="00E679EA" w:rsidP="00A65BE6">
      <w:r>
        <w:t xml:space="preserve">In our view, </w:t>
      </w:r>
      <w:r w:rsidR="00BB60F6">
        <w:t xml:space="preserve">coverage enhancements can be further improved </w:t>
      </w:r>
      <w:r w:rsidR="0052593B">
        <w:t xml:space="preserve">if other criteria </w:t>
      </w:r>
      <w:proofErr w:type="gramStart"/>
      <w:r w:rsidR="0052593B">
        <w:t>was</w:t>
      </w:r>
      <w:proofErr w:type="gramEnd"/>
      <w:r w:rsidR="00101B32">
        <w:t xml:space="preserve"> further</w:t>
      </w:r>
      <w:r w:rsidR="0052593B">
        <w:t xml:space="preserve"> </w:t>
      </w:r>
      <w:r w:rsidR="002F6B0B">
        <w:t>considered for PRACH repetition</w:t>
      </w:r>
      <w:r w:rsidR="00101B32">
        <w:t xml:space="preserve"> beyond RSRP and fallback</w:t>
      </w:r>
      <w:r w:rsidR="002F6B0B">
        <w:t xml:space="preserve"> such as UE power class</w:t>
      </w:r>
      <w:r w:rsidR="00E113CB">
        <w:t xml:space="preserve"> or MSG3 repetition configuration</w:t>
      </w:r>
      <w:r w:rsidR="002F6B0B">
        <w:t xml:space="preserve">. </w:t>
      </w:r>
    </w:p>
    <w:p w14:paraId="03354AE2" w14:textId="2651E078" w:rsidR="00DF52DF" w:rsidRDefault="00DF52DF" w:rsidP="00A65BE6">
      <w:pPr>
        <w:rPr>
          <w:b/>
          <w:bCs/>
        </w:rPr>
      </w:pPr>
      <w:r w:rsidRPr="00D841A8">
        <w:rPr>
          <w:b/>
          <w:bCs/>
        </w:rPr>
        <w:t xml:space="preserve">Proposal </w:t>
      </w:r>
      <w:r w:rsidR="009613B6">
        <w:rPr>
          <w:b/>
          <w:bCs/>
        </w:rPr>
        <w:t>3</w:t>
      </w:r>
      <w:r w:rsidRPr="00D841A8">
        <w:rPr>
          <w:b/>
          <w:bCs/>
        </w:rPr>
        <w:t>: RAN2 to discuss additional PRACH repetition criteria such as UE power class</w:t>
      </w:r>
      <w:r w:rsidR="00E113CB">
        <w:rPr>
          <w:b/>
          <w:bCs/>
        </w:rPr>
        <w:t xml:space="preserve"> or msg3 repetition configuration.</w:t>
      </w:r>
      <w:r w:rsidRPr="00D841A8">
        <w:rPr>
          <w:b/>
          <w:bCs/>
        </w:rPr>
        <w:t xml:space="preserve"> </w:t>
      </w:r>
    </w:p>
    <w:p w14:paraId="2E1D1584" w14:textId="75E88692" w:rsidR="00C270DB" w:rsidRPr="002E1957" w:rsidRDefault="00C270DB" w:rsidP="00CC3527">
      <w:pPr>
        <w:pStyle w:val="Heading1"/>
      </w:pPr>
      <w:r w:rsidRPr="002E1957">
        <w:t xml:space="preserve">Start of </w:t>
      </w:r>
      <w:proofErr w:type="spellStart"/>
      <w:r w:rsidR="00CC3527" w:rsidRPr="002E1957">
        <w:t>ra-ResponseWindow</w:t>
      </w:r>
      <w:proofErr w:type="spellEnd"/>
    </w:p>
    <w:p w14:paraId="747F90D0" w14:textId="77A92A4C" w:rsidR="00CC3527" w:rsidRDefault="00CC3527" w:rsidP="00CC3527">
      <w:r>
        <w:t xml:space="preserve">In the last meeting, the following was </w:t>
      </w:r>
      <w:r w:rsidR="00021296">
        <w:t>agreed.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021"/>
      </w:tblGrid>
      <w:tr w:rsidR="00021296" w14:paraId="2FA56C13" w14:textId="77777777" w:rsidTr="00557F7D">
        <w:tc>
          <w:tcPr>
            <w:tcW w:w="9021" w:type="dxa"/>
          </w:tcPr>
          <w:p w14:paraId="01C7333C" w14:textId="77777777" w:rsidR="00021296" w:rsidRDefault="00021296" w:rsidP="00557F7D">
            <w:pPr>
              <w:pStyle w:val="Doc-text2"/>
              <w:ind w:left="0" w:firstLine="0"/>
              <w:rPr>
                <w:b/>
                <w:bCs/>
              </w:rPr>
            </w:pPr>
            <w:r w:rsidRPr="006E722E">
              <w:rPr>
                <w:b/>
                <w:bCs/>
              </w:rPr>
              <w:t>Agreements</w:t>
            </w:r>
          </w:p>
          <w:p w14:paraId="520547EF" w14:textId="77777777" w:rsidR="00021296" w:rsidRPr="006E722E" w:rsidRDefault="00021296" w:rsidP="00021296">
            <w:pPr>
              <w:pStyle w:val="Doc-text2"/>
              <w:numPr>
                <w:ilvl w:val="0"/>
                <w:numId w:val="6"/>
              </w:numPr>
              <w:rPr>
                <w:b/>
                <w:bCs/>
              </w:rPr>
            </w:pPr>
            <w:r w:rsidRPr="009C7408">
              <w:t>RAN2 wait</w:t>
            </w:r>
            <w:r>
              <w:t>s</w:t>
            </w:r>
            <w:r w:rsidRPr="009C7408">
              <w:t xml:space="preserve"> for further inputs from RAN1 for how to associate RA-RNTI to the PRACH occasion for multiple PRACH transmissions</w:t>
            </w:r>
            <w:r>
              <w:t xml:space="preserve"> </w:t>
            </w:r>
            <w:proofErr w:type="gramStart"/>
            <w:r>
              <w:t>and also</w:t>
            </w:r>
            <w:proofErr w:type="gramEnd"/>
            <w:r>
              <w:t xml:space="preserve"> for </w:t>
            </w:r>
            <w:proofErr w:type="spellStart"/>
            <w:r>
              <w:t>ra-ResponseWindow</w:t>
            </w:r>
            <w:proofErr w:type="spellEnd"/>
            <w:r>
              <w:t xml:space="preserve"> start point</w:t>
            </w:r>
          </w:p>
        </w:tc>
      </w:tr>
    </w:tbl>
    <w:p w14:paraId="782FF3FC" w14:textId="77777777" w:rsidR="00021296" w:rsidRDefault="00021296" w:rsidP="00021296">
      <w:pPr>
        <w:pStyle w:val="Doc-text2"/>
      </w:pPr>
    </w:p>
    <w:p w14:paraId="46B97969" w14:textId="3751A2E1" w:rsidR="00CC3527" w:rsidRDefault="00021296" w:rsidP="00CC3527">
      <w:r>
        <w:t>Looking at</w:t>
      </w:r>
      <w:r w:rsidR="00120A8D">
        <w:t xml:space="preserve"> RAN1 #112bis agreements we see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20A8D" w14:paraId="4D2E6EE7" w14:textId="77777777" w:rsidTr="00120A8D">
        <w:tc>
          <w:tcPr>
            <w:tcW w:w="9631" w:type="dxa"/>
          </w:tcPr>
          <w:p w14:paraId="09616080" w14:textId="77777777" w:rsidR="00120A8D" w:rsidRPr="00225B2C" w:rsidRDefault="00120A8D" w:rsidP="00120A8D">
            <w:pPr>
              <w:rPr>
                <w:rFonts w:eastAsia="SimSun"/>
                <w:szCs w:val="21"/>
                <w:highlight w:val="green"/>
              </w:rPr>
            </w:pPr>
            <w:r w:rsidRPr="00225B2C">
              <w:rPr>
                <w:rFonts w:eastAsia="SimSun"/>
                <w:szCs w:val="21"/>
                <w:highlight w:val="green"/>
              </w:rPr>
              <w:t>Agreement</w:t>
            </w:r>
          </w:p>
          <w:p w14:paraId="77BFB409" w14:textId="77777777" w:rsidR="00120A8D" w:rsidRPr="00225B2C" w:rsidRDefault="00120A8D" w:rsidP="00120A8D">
            <w:pPr>
              <w:rPr>
                <w:rFonts w:eastAsia="SimSun"/>
                <w:szCs w:val="21"/>
              </w:rPr>
            </w:pPr>
            <w:r w:rsidRPr="00225B2C">
              <w:rPr>
                <w:rFonts w:eastAsia="SimSun"/>
                <w:szCs w:val="21"/>
              </w:rPr>
              <w:t>The starting point of RAR window is after the last symbol of the last valid RO in the RO group corresponding to the multiple PRACH transmissions.</w:t>
            </w:r>
          </w:p>
          <w:p w14:paraId="106ABD8D" w14:textId="77777777" w:rsidR="00120A8D" w:rsidRPr="00225B2C" w:rsidRDefault="00120A8D" w:rsidP="00120A8D">
            <w:pPr>
              <w:rPr>
                <w:rFonts w:eastAsia="SimSun"/>
                <w:szCs w:val="21"/>
              </w:rPr>
            </w:pPr>
            <w:r w:rsidRPr="00225B2C">
              <w:rPr>
                <w:rFonts w:eastAsia="SimSun" w:hint="eastAsia"/>
                <w:szCs w:val="21"/>
              </w:rPr>
              <w:t>Note</w:t>
            </w:r>
            <w:r w:rsidRPr="00225B2C">
              <w:rPr>
                <w:rFonts w:eastAsia="SimSun"/>
                <w:szCs w:val="21"/>
              </w:rPr>
              <w:t>: Valid RO(s) refers to what is defined in existing specification, i.e., Section 8.1 in T</w:t>
            </w:r>
            <w:r w:rsidRPr="00225B2C">
              <w:rPr>
                <w:rFonts w:eastAsia="SimSun" w:hint="eastAsia"/>
                <w:szCs w:val="21"/>
              </w:rPr>
              <w:t>S</w:t>
            </w:r>
            <w:r w:rsidRPr="00225B2C">
              <w:rPr>
                <w:rFonts w:eastAsia="SimSun"/>
                <w:szCs w:val="21"/>
              </w:rPr>
              <w:t xml:space="preserve"> 38.213.</w:t>
            </w:r>
          </w:p>
          <w:p w14:paraId="53BE78D5" w14:textId="5C4EEF75" w:rsidR="00120A8D" w:rsidRPr="00120A8D" w:rsidRDefault="00120A8D" w:rsidP="00CC3527">
            <w:pPr>
              <w:rPr>
                <w:rFonts w:eastAsia="SimSun"/>
                <w:szCs w:val="21"/>
              </w:rPr>
            </w:pPr>
            <w:r w:rsidRPr="00225B2C">
              <w:rPr>
                <w:rFonts w:eastAsia="SimSun"/>
                <w:szCs w:val="21"/>
              </w:rPr>
              <w:t>Note: The last valid RO is irrespective of whether the PRACH transmission on the last valid RO in the RO group is dropped or not</w:t>
            </w:r>
          </w:p>
        </w:tc>
      </w:tr>
    </w:tbl>
    <w:p w14:paraId="51E27518" w14:textId="16424035" w:rsidR="00120A8D" w:rsidRDefault="00120A8D" w:rsidP="00CC3527">
      <w:r>
        <w:t xml:space="preserve">Thus, this should be modified accordingly in the MAC spec. </w:t>
      </w:r>
    </w:p>
    <w:p w14:paraId="403F73E1" w14:textId="7E043C4A" w:rsidR="00CC3527" w:rsidRPr="00396BE6" w:rsidRDefault="00120A8D" w:rsidP="00CC3527">
      <w:pPr>
        <w:rPr>
          <w:rFonts w:eastAsia="SimSun"/>
          <w:b/>
          <w:bCs/>
          <w:szCs w:val="21"/>
        </w:rPr>
      </w:pPr>
      <w:r w:rsidRPr="002E1957">
        <w:rPr>
          <w:b/>
          <w:bCs/>
        </w:rPr>
        <w:t xml:space="preserve">Proposal 4: </w:t>
      </w:r>
      <w:r w:rsidR="002E1957" w:rsidRPr="002E1957">
        <w:rPr>
          <w:b/>
          <w:bCs/>
        </w:rPr>
        <w:t xml:space="preserve">RAN2 to confirm RAN1 agreement that </w:t>
      </w:r>
      <w:r w:rsidR="006E31A7">
        <w:rPr>
          <w:rFonts w:eastAsia="SimSun"/>
          <w:b/>
          <w:bCs/>
          <w:szCs w:val="21"/>
        </w:rPr>
        <w:t>t</w:t>
      </w:r>
      <w:r w:rsidR="002E1957" w:rsidRPr="002E1957">
        <w:rPr>
          <w:rFonts w:eastAsia="SimSun"/>
          <w:b/>
          <w:bCs/>
          <w:szCs w:val="21"/>
        </w:rPr>
        <w:t>he starting point of RAR window is after the last symbol of the last valid RO in the RO group corresponding to the multiple PRACH transmissions. RA-RNTI can be calculated based on the last PRACH attempt. FFS the details.</w:t>
      </w:r>
    </w:p>
    <w:p w14:paraId="0E224C59" w14:textId="1D0E47E8" w:rsidR="0096408F" w:rsidRDefault="0096408F" w:rsidP="00896A70">
      <w:pPr>
        <w:pStyle w:val="Heading1"/>
      </w:pPr>
      <w:r>
        <w:t>Conclusion</w:t>
      </w:r>
    </w:p>
    <w:p w14:paraId="7ED413E2" w14:textId="77777777" w:rsidR="006E31A7" w:rsidRDefault="006E31A7" w:rsidP="006E31A7">
      <w:pPr>
        <w:rPr>
          <w:b/>
          <w:bCs/>
        </w:rPr>
      </w:pPr>
      <w:r w:rsidRPr="00E679EA">
        <w:rPr>
          <w:b/>
          <w:bCs/>
        </w:rPr>
        <w:t xml:space="preserve">Observation </w:t>
      </w:r>
      <w:r>
        <w:rPr>
          <w:b/>
          <w:bCs/>
        </w:rPr>
        <w:t>1</w:t>
      </w:r>
      <w:r w:rsidRPr="00E679EA">
        <w:rPr>
          <w:b/>
          <w:bCs/>
        </w:rPr>
        <w:t xml:space="preserve">: RAN1 has agreed that at least, SS-RSRP can be used as </w:t>
      </w:r>
      <w:r>
        <w:rPr>
          <w:b/>
          <w:bCs/>
        </w:rPr>
        <w:t>criteria</w:t>
      </w:r>
      <w:r w:rsidRPr="00E679EA">
        <w:rPr>
          <w:b/>
          <w:bCs/>
        </w:rPr>
        <w:t xml:space="preserve"> for triggering PRACH repetition. </w:t>
      </w:r>
    </w:p>
    <w:p w14:paraId="290BB9FE" w14:textId="77777777" w:rsidR="006E31A7" w:rsidRDefault="006E31A7" w:rsidP="006E31A7">
      <w:pPr>
        <w:rPr>
          <w:b/>
          <w:bCs/>
        </w:rPr>
      </w:pPr>
      <w:r w:rsidRPr="00101B32">
        <w:rPr>
          <w:b/>
          <w:bCs/>
        </w:rPr>
        <w:t>Proposal 1: Fallback from Msg1 repetition with lower number to Msg1 repetition with higher number is supported.</w:t>
      </w:r>
    </w:p>
    <w:p w14:paraId="41EB0689" w14:textId="77777777" w:rsidR="006E31A7" w:rsidRPr="001258D4" w:rsidRDefault="006E31A7" w:rsidP="006E31A7">
      <w:pPr>
        <w:rPr>
          <w:b/>
          <w:bCs/>
        </w:rPr>
      </w:pPr>
      <w:r w:rsidRPr="001258D4">
        <w:rPr>
          <w:b/>
          <w:bCs/>
        </w:rPr>
        <w:t>Proposal 2: RAN2 will not support:</w:t>
      </w:r>
    </w:p>
    <w:p w14:paraId="706697A0" w14:textId="77777777" w:rsidR="006E31A7" w:rsidRPr="001258D4" w:rsidRDefault="006E31A7" w:rsidP="006E31A7">
      <w:pPr>
        <w:spacing w:after="0"/>
        <w:ind w:left="432"/>
        <w:rPr>
          <w:b/>
          <w:bCs/>
        </w:rPr>
      </w:pPr>
      <w:r w:rsidRPr="001258D4">
        <w:rPr>
          <w:b/>
          <w:bCs/>
        </w:rPr>
        <w:t>•</w:t>
      </w:r>
      <w:r w:rsidRPr="001258D4">
        <w:rPr>
          <w:b/>
          <w:bCs/>
        </w:rPr>
        <w:tab/>
        <w:t xml:space="preserve">Fallback from 2-step RA to 4-step RA with Msg1 </w:t>
      </w:r>
      <w:proofErr w:type="gramStart"/>
      <w:r w:rsidRPr="001258D4">
        <w:rPr>
          <w:b/>
          <w:bCs/>
        </w:rPr>
        <w:t>repetition;</w:t>
      </w:r>
      <w:proofErr w:type="gramEnd"/>
    </w:p>
    <w:p w14:paraId="2AD3B782" w14:textId="77777777" w:rsidR="006E31A7" w:rsidRPr="001258D4" w:rsidRDefault="006E31A7" w:rsidP="006E31A7">
      <w:pPr>
        <w:spacing w:after="0"/>
        <w:ind w:left="432"/>
        <w:rPr>
          <w:b/>
          <w:bCs/>
        </w:rPr>
      </w:pPr>
      <w:r w:rsidRPr="001258D4">
        <w:rPr>
          <w:b/>
          <w:bCs/>
        </w:rPr>
        <w:t>•</w:t>
      </w:r>
      <w:r w:rsidRPr="001258D4">
        <w:rPr>
          <w:b/>
          <w:bCs/>
        </w:rPr>
        <w:tab/>
        <w:t>Fallback from CFRA to CBRA with Msg1 repetition.</w:t>
      </w:r>
    </w:p>
    <w:p w14:paraId="1733BCBD" w14:textId="77777777" w:rsidR="006E31A7" w:rsidRDefault="006E31A7" w:rsidP="006E31A7">
      <w:pPr>
        <w:rPr>
          <w:b/>
          <w:bCs/>
        </w:rPr>
      </w:pPr>
      <w:r w:rsidRPr="00D841A8">
        <w:rPr>
          <w:b/>
          <w:bCs/>
        </w:rPr>
        <w:t xml:space="preserve">Proposal </w:t>
      </w:r>
      <w:r>
        <w:rPr>
          <w:b/>
          <w:bCs/>
        </w:rPr>
        <w:t>3</w:t>
      </w:r>
      <w:r w:rsidRPr="00D841A8">
        <w:rPr>
          <w:b/>
          <w:bCs/>
        </w:rPr>
        <w:t>: RAN2 to discuss additional PRACH repetition criteria such as UE power class</w:t>
      </w:r>
      <w:r>
        <w:rPr>
          <w:b/>
          <w:bCs/>
        </w:rPr>
        <w:t xml:space="preserve"> or msg3 repetition configuration.</w:t>
      </w:r>
      <w:r w:rsidRPr="00D841A8">
        <w:rPr>
          <w:b/>
          <w:bCs/>
        </w:rPr>
        <w:t xml:space="preserve"> </w:t>
      </w:r>
    </w:p>
    <w:p w14:paraId="36DC4F37" w14:textId="77777777" w:rsidR="006E31A7" w:rsidRPr="00396BE6" w:rsidRDefault="006E31A7" w:rsidP="006E31A7">
      <w:pPr>
        <w:rPr>
          <w:rFonts w:eastAsia="SimSun"/>
          <w:b/>
          <w:bCs/>
          <w:szCs w:val="21"/>
        </w:rPr>
      </w:pPr>
      <w:r w:rsidRPr="002E1957">
        <w:rPr>
          <w:b/>
          <w:bCs/>
        </w:rPr>
        <w:t xml:space="preserve">Proposal 4: RAN2 to confirm RAN1 agreement that </w:t>
      </w:r>
      <w:r>
        <w:rPr>
          <w:rFonts w:eastAsia="SimSun"/>
          <w:b/>
          <w:bCs/>
          <w:szCs w:val="21"/>
        </w:rPr>
        <w:t>t</w:t>
      </w:r>
      <w:r w:rsidRPr="002E1957">
        <w:rPr>
          <w:rFonts w:eastAsia="SimSun"/>
          <w:b/>
          <w:bCs/>
          <w:szCs w:val="21"/>
        </w:rPr>
        <w:t>he starting point of RAR window is after the last symbol of the last valid RO in the RO group corresponding to the multiple PRACH transmissions. RA-RNTI can be calculated based on the last PRACH attempt. FFS the details.</w:t>
      </w:r>
    </w:p>
    <w:p w14:paraId="47E959AF" w14:textId="77777777" w:rsidR="006E31A7" w:rsidRPr="006E31A7" w:rsidRDefault="006E31A7" w:rsidP="006E31A7"/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28187FAE" w14:textId="77777777" w:rsidR="009E42AF" w:rsidRDefault="009E42AF" w:rsidP="009E42AF">
      <w:pPr>
        <w:rPr>
          <w:bCs/>
        </w:rPr>
      </w:pPr>
      <w:r>
        <w:rPr>
          <w:bCs/>
        </w:rPr>
        <w:t xml:space="preserve">[1] </w:t>
      </w:r>
      <w:r w:rsidRPr="00A83A23">
        <w:rPr>
          <w:bCs/>
        </w:rPr>
        <w:t>RP-221858</w:t>
      </w:r>
      <w:r>
        <w:rPr>
          <w:bCs/>
        </w:rPr>
        <w:t xml:space="preserve"> </w:t>
      </w:r>
      <w:r w:rsidRPr="00A83A23">
        <w:rPr>
          <w:bCs/>
        </w:rPr>
        <w:t>Revised WID on Further NR coverage enhancements</w:t>
      </w:r>
    </w:p>
    <w:p w14:paraId="4EE6EE55" w14:textId="2837FA4B" w:rsidR="009E42AF" w:rsidRDefault="009E42AF" w:rsidP="009E42AF">
      <w:pPr>
        <w:rPr>
          <w:bCs/>
        </w:rPr>
      </w:pPr>
      <w:r>
        <w:rPr>
          <w:bCs/>
        </w:rPr>
        <w:t xml:space="preserve">[2] </w:t>
      </w:r>
      <w:r w:rsidR="007D5748">
        <w:rPr>
          <w:bCs/>
        </w:rPr>
        <w:t>RAN2 121 bis Chair notes</w:t>
      </w:r>
    </w:p>
    <w:p w14:paraId="2F7EED73" w14:textId="00A4CF0B" w:rsidR="00C425B3" w:rsidRDefault="007D6D62" w:rsidP="00C425B3">
      <w:pPr>
        <w:rPr>
          <w:bCs/>
        </w:rPr>
      </w:pPr>
      <w:r>
        <w:rPr>
          <w:bCs/>
        </w:rPr>
        <w:t xml:space="preserve">[3] </w:t>
      </w:r>
      <w:r w:rsidR="00C425B3" w:rsidRPr="00C425B3">
        <w:rPr>
          <w:bCs/>
        </w:rPr>
        <w:t xml:space="preserve">     R1-2304141</w:t>
      </w:r>
      <w:r w:rsidR="00C425B3">
        <w:rPr>
          <w:bCs/>
        </w:rPr>
        <w:t xml:space="preserve"> </w:t>
      </w:r>
      <w:r w:rsidR="00C425B3" w:rsidRPr="00C425B3">
        <w:rPr>
          <w:bCs/>
        </w:rPr>
        <w:t>LS on PRACH coverage enhancement</w:t>
      </w:r>
    </w:p>
    <w:p w14:paraId="0C27F644" w14:textId="15D3FD30" w:rsidR="00374FA0" w:rsidRPr="00320A6B" w:rsidRDefault="007D6D62" w:rsidP="00C425B3">
      <w:r>
        <w:rPr>
          <w:bCs/>
        </w:rPr>
        <w:t>[4</w:t>
      </w:r>
      <w:proofErr w:type="gramStart"/>
      <w:r>
        <w:rPr>
          <w:bCs/>
        </w:rPr>
        <w:t xml:space="preserve">]  </w:t>
      </w:r>
      <w:r w:rsidR="007D5748" w:rsidRPr="007D5748">
        <w:rPr>
          <w:bCs/>
        </w:rPr>
        <w:t>R</w:t>
      </w:r>
      <w:proofErr w:type="gramEnd"/>
      <w:r w:rsidR="007D5748" w:rsidRPr="007D5748">
        <w:rPr>
          <w:bCs/>
        </w:rPr>
        <w:t>2-2303292</w:t>
      </w:r>
      <w:r w:rsidR="007D5748" w:rsidRPr="007D5748">
        <w:rPr>
          <w:bCs/>
        </w:rPr>
        <w:tab/>
        <w:t>RAN2 impacts on R18 PRACH coverage enhancements</w:t>
      </w:r>
      <w:r w:rsidR="007D5748" w:rsidRPr="007D5748">
        <w:rPr>
          <w:bCs/>
        </w:rPr>
        <w:tab/>
        <w:t xml:space="preserve">ZTE Corporation, </w:t>
      </w:r>
      <w:proofErr w:type="spellStart"/>
      <w:r w:rsidR="007D5748" w:rsidRPr="007D5748">
        <w:rPr>
          <w:bCs/>
        </w:rPr>
        <w:t>Sanechips</w:t>
      </w:r>
      <w:proofErr w:type="spellEnd"/>
      <w:r w:rsidR="007D5748" w:rsidRPr="007D5748">
        <w:rPr>
          <w:bCs/>
        </w:rPr>
        <w:tab/>
        <w:t>discussion</w:t>
      </w:r>
      <w:r w:rsidR="007D5748" w:rsidRPr="007D5748">
        <w:rPr>
          <w:bCs/>
        </w:rPr>
        <w:tab/>
        <w:t>Rel-18</w:t>
      </w:r>
      <w:r w:rsidR="007D5748" w:rsidRPr="007D5748">
        <w:rPr>
          <w:bCs/>
        </w:rPr>
        <w:tab/>
        <w:t>NR_cov_enh2-Core</w:t>
      </w:r>
    </w:p>
    <w:sectPr w:rsidR="00374FA0" w:rsidRPr="00320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45E2A" w14:textId="77777777" w:rsidR="00EB6171" w:rsidRDefault="00EB6171">
      <w:r>
        <w:separator/>
      </w:r>
    </w:p>
  </w:endnote>
  <w:endnote w:type="continuationSeparator" w:id="0">
    <w:p w14:paraId="3FC8C145" w14:textId="77777777" w:rsidR="00EB6171" w:rsidRDefault="00EB6171">
      <w:r>
        <w:continuationSeparator/>
      </w:r>
    </w:p>
  </w:endnote>
  <w:endnote w:type="continuationNotice" w:id="1">
    <w:p w14:paraId="2D9951CD" w14:textId="77777777" w:rsidR="00EB6171" w:rsidRDefault="00EB61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MT">
    <w:altName w:val="Arial"/>
    <w:panose1 w:val="00000000000000000000"/>
    <w:charset w:val="00"/>
    <w:family w:val="roman"/>
    <w:notTrueType/>
    <w:pitch w:val="default"/>
  </w:font>
  <w:font w:name="TimesNewRomanPSMT">
    <w:altName w:val="Times New Roman"/>
    <w:charset w:val="00"/>
    <w:family w:val="roman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73512" w14:textId="77777777" w:rsidR="00EB6171" w:rsidRDefault="00EB6171">
      <w:r>
        <w:separator/>
      </w:r>
    </w:p>
  </w:footnote>
  <w:footnote w:type="continuationSeparator" w:id="0">
    <w:p w14:paraId="6A5F7BE9" w14:textId="77777777" w:rsidR="00EB6171" w:rsidRDefault="00EB6171">
      <w:r>
        <w:continuationSeparator/>
      </w:r>
    </w:p>
  </w:footnote>
  <w:footnote w:type="continuationNotice" w:id="1">
    <w:p w14:paraId="5D12AE4B" w14:textId="77777777" w:rsidR="00EB6171" w:rsidRDefault="00EB617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50784A"/>
    <w:multiLevelType w:val="hybridMultilevel"/>
    <w:tmpl w:val="AAFC3056"/>
    <w:lvl w:ilvl="0" w:tplc="15FA82D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58547B7"/>
    <w:multiLevelType w:val="hybridMultilevel"/>
    <w:tmpl w:val="4C96A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5C6A67"/>
    <w:multiLevelType w:val="hybridMultilevel"/>
    <w:tmpl w:val="7B609BE0"/>
    <w:lvl w:ilvl="0" w:tplc="15FA82D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78150250">
    <w:abstractNumId w:val="6"/>
  </w:num>
  <w:num w:numId="2" w16cid:durableId="1101799896">
    <w:abstractNumId w:val="4"/>
  </w:num>
  <w:num w:numId="3" w16cid:durableId="188422281">
    <w:abstractNumId w:val="2"/>
  </w:num>
  <w:num w:numId="4" w16cid:durableId="1566910683">
    <w:abstractNumId w:val="0"/>
  </w:num>
  <w:num w:numId="5" w16cid:durableId="244414541">
    <w:abstractNumId w:val="3"/>
  </w:num>
  <w:num w:numId="6" w16cid:durableId="586890805">
    <w:abstractNumId w:val="1"/>
  </w:num>
  <w:num w:numId="7" w16cid:durableId="1887444515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A7F"/>
    <w:rsid w:val="00000E4A"/>
    <w:rsid w:val="0000244D"/>
    <w:rsid w:val="00002EA9"/>
    <w:rsid w:val="00002EEB"/>
    <w:rsid w:val="0000318A"/>
    <w:rsid w:val="0000366F"/>
    <w:rsid w:val="000039F6"/>
    <w:rsid w:val="00003E0D"/>
    <w:rsid w:val="0000401D"/>
    <w:rsid w:val="0000409B"/>
    <w:rsid w:val="00004C66"/>
    <w:rsid w:val="00004F39"/>
    <w:rsid w:val="000064F6"/>
    <w:rsid w:val="00006EBD"/>
    <w:rsid w:val="00006EEB"/>
    <w:rsid w:val="00007E79"/>
    <w:rsid w:val="00010161"/>
    <w:rsid w:val="00011510"/>
    <w:rsid w:val="00012887"/>
    <w:rsid w:val="00012C6B"/>
    <w:rsid w:val="00013C23"/>
    <w:rsid w:val="000147A7"/>
    <w:rsid w:val="00014DFA"/>
    <w:rsid w:val="00015097"/>
    <w:rsid w:val="000152D3"/>
    <w:rsid w:val="000159D1"/>
    <w:rsid w:val="0001796A"/>
    <w:rsid w:val="00017AAB"/>
    <w:rsid w:val="00017F39"/>
    <w:rsid w:val="00020686"/>
    <w:rsid w:val="00021296"/>
    <w:rsid w:val="000221E5"/>
    <w:rsid w:val="00022FFF"/>
    <w:rsid w:val="0002360A"/>
    <w:rsid w:val="00023FC6"/>
    <w:rsid w:val="0002445A"/>
    <w:rsid w:val="00025CE4"/>
    <w:rsid w:val="00026FC4"/>
    <w:rsid w:val="0002788D"/>
    <w:rsid w:val="000279E8"/>
    <w:rsid w:val="000305FF"/>
    <w:rsid w:val="0003066F"/>
    <w:rsid w:val="000308BC"/>
    <w:rsid w:val="000308CA"/>
    <w:rsid w:val="00030D3B"/>
    <w:rsid w:val="00030DC5"/>
    <w:rsid w:val="00030F55"/>
    <w:rsid w:val="0003101C"/>
    <w:rsid w:val="0003108F"/>
    <w:rsid w:val="00032EA4"/>
    <w:rsid w:val="00033397"/>
    <w:rsid w:val="00033888"/>
    <w:rsid w:val="000338DD"/>
    <w:rsid w:val="00033FEF"/>
    <w:rsid w:val="0003437D"/>
    <w:rsid w:val="00034865"/>
    <w:rsid w:val="00034BF8"/>
    <w:rsid w:val="00034FB2"/>
    <w:rsid w:val="00035677"/>
    <w:rsid w:val="00035A12"/>
    <w:rsid w:val="000365C3"/>
    <w:rsid w:val="000368BE"/>
    <w:rsid w:val="0003767C"/>
    <w:rsid w:val="00037A01"/>
    <w:rsid w:val="00037AFB"/>
    <w:rsid w:val="00037D65"/>
    <w:rsid w:val="00040095"/>
    <w:rsid w:val="0004017A"/>
    <w:rsid w:val="00041A8C"/>
    <w:rsid w:val="00041B53"/>
    <w:rsid w:val="000422D9"/>
    <w:rsid w:val="000429B6"/>
    <w:rsid w:val="0004341F"/>
    <w:rsid w:val="0004395F"/>
    <w:rsid w:val="00044ED2"/>
    <w:rsid w:val="000453B4"/>
    <w:rsid w:val="00045625"/>
    <w:rsid w:val="0004707F"/>
    <w:rsid w:val="00047AAA"/>
    <w:rsid w:val="00047C90"/>
    <w:rsid w:val="00050E5C"/>
    <w:rsid w:val="000516D8"/>
    <w:rsid w:val="000516F8"/>
    <w:rsid w:val="00051B34"/>
    <w:rsid w:val="0005270E"/>
    <w:rsid w:val="00052A99"/>
    <w:rsid w:val="0005380D"/>
    <w:rsid w:val="00055864"/>
    <w:rsid w:val="00056DB2"/>
    <w:rsid w:val="0005724D"/>
    <w:rsid w:val="000575B5"/>
    <w:rsid w:val="0006135D"/>
    <w:rsid w:val="00061505"/>
    <w:rsid w:val="00062D18"/>
    <w:rsid w:val="00065659"/>
    <w:rsid w:val="00065D6B"/>
    <w:rsid w:val="00066096"/>
    <w:rsid w:val="000669D2"/>
    <w:rsid w:val="0006748E"/>
    <w:rsid w:val="00071167"/>
    <w:rsid w:val="000716A1"/>
    <w:rsid w:val="000725B6"/>
    <w:rsid w:val="00072B04"/>
    <w:rsid w:val="000732E0"/>
    <w:rsid w:val="000736DA"/>
    <w:rsid w:val="00073EB1"/>
    <w:rsid w:val="00074261"/>
    <w:rsid w:val="00074DA0"/>
    <w:rsid w:val="000753C3"/>
    <w:rsid w:val="000772B8"/>
    <w:rsid w:val="0007762E"/>
    <w:rsid w:val="00077C88"/>
    <w:rsid w:val="00077D32"/>
    <w:rsid w:val="00077D9D"/>
    <w:rsid w:val="0008026D"/>
    <w:rsid w:val="00080512"/>
    <w:rsid w:val="00080EEB"/>
    <w:rsid w:val="000812F8"/>
    <w:rsid w:val="000816BF"/>
    <w:rsid w:val="00083D94"/>
    <w:rsid w:val="00083F95"/>
    <w:rsid w:val="00084591"/>
    <w:rsid w:val="0008603C"/>
    <w:rsid w:val="00086904"/>
    <w:rsid w:val="0008762B"/>
    <w:rsid w:val="0008766D"/>
    <w:rsid w:val="00087CC3"/>
    <w:rsid w:val="00087E3D"/>
    <w:rsid w:val="00090401"/>
    <w:rsid w:val="00090468"/>
    <w:rsid w:val="000926D3"/>
    <w:rsid w:val="00092753"/>
    <w:rsid w:val="00093164"/>
    <w:rsid w:val="000932EC"/>
    <w:rsid w:val="0009381E"/>
    <w:rsid w:val="00095223"/>
    <w:rsid w:val="00096258"/>
    <w:rsid w:val="00096FFA"/>
    <w:rsid w:val="0009788E"/>
    <w:rsid w:val="00097AC6"/>
    <w:rsid w:val="000A050C"/>
    <w:rsid w:val="000A0DCE"/>
    <w:rsid w:val="000A1A2A"/>
    <w:rsid w:val="000A1A4E"/>
    <w:rsid w:val="000A3D7E"/>
    <w:rsid w:val="000A3F9B"/>
    <w:rsid w:val="000A469A"/>
    <w:rsid w:val="000A4756"/>
    <w:rsid w:val="000A5AD5"/>
    <w:rsid w:val="000A7CC4"/>
    <w:rsid w:val="000B0C46"/>
    <w:rsid w:val="000B19D0"/>
    <w:rsid w:val="000B19E9"/>
    <w:rsid w:val="000B3EF3"/>
    <w:rsid w:val="000B3F59"/>
    <w:rsid w:val="000B4307"/>
    <w:rsid w:val="000B4398"/>
    <w:rsid w:val="000B4D19"/>
    <w:rsid w:val="000B7A58"/>
    <w:rsid w:val="000B7BCF"/>
    <w:rsid w:val="000C0524"/>
    <w:rsid w:val="000C0CA1"/>
    <w:rsid w:val="000C14D9"/>
    <w:rsid w:val="000C2CA3"/>
    <w:rsid w:val="000C2D34"/>
    <w:rsid w:val="000C415C"/>
    <w:rsid w:val="000C416C"/>
    <w:rsid w:val="000C4560"/>
    <w:rsid w:val="000C4AA7"/>
    <w:rsid w:val="000C522B"/>
    <w:rsid w:val="000C5567"/>
    <w:rsid w:val="000C5B7A"/>
    <w:rsid w:val="000C5DF5"/>
    <w:rsid w:val="000C5F22"/>
    <w:rsid w:val="000C6E93"/>
    <w:rsid w:val="000C7512"/>
    <w:rsid w:val="000C7782"/>
    <w:rsid w:val="000C77C8"/>
    <w:rsid w:val="000C7894"/>
    <w:rsid w:val="000D0005"/>
    <w:rsid w:val="000D0B0C"/>
    <w:rsid w:val="000D1270"/>
    <w:rsid w:val="000D137A"/>
    <w:rsid w:val="000D30A2"/>
    <w:rsid w:val="000D3C9D"/>
    <w:rsid w:val="000D58AB"/>
    <w:rsid w:val="000D63F5"/>
    <w:rsid w:val="000D6AA7"/>
    <w:rsid w:val="000D6B39"/>
    <w:rsid w:val="000D6FEF"/>
    <w:rsid w:val="000D7C3D"/>
    <w:rsid w:val="000E0460"/>
    <w:rsid w:val="000E2162"/>
    <w:rsid w:val="000E427B"/>
    <w:rsid w:val="000E49BE"/>
    <w:rsid w:val="000E5617"/>
    <w:rsid w:val="000E6697"/>
    <w:rsid w:val="000F03B7"/>
    <w:rsid w:val="000F1B7E"/>
    <w:rsid w:val="000F27D4"/>
    <w:rsid w:val="000F2F84"/>
    <w:rsid w:val="000F342D"/>
    <w:rsid w:val="000F531C"/>
    <w:rsid w:val="000F5AA4"/>
    <w:rsid w:val="000F5AB4"/>
    <w:rsid w:val="000F5DDE"/>
    <w:rsid w:val="000F6E81"/>
    <w:rsid w:val="00101232"/>
    <w:rsid w:val="00101B32"/>
    <w:rsid w:val="00101BA1"/>
    <w:rsid w:val="00101E78"/>
    <w:rsid w:val="00102287"/>
    <w:rsid w:val="00102DAD"/>
    <w:rsid w:val="00103F08"/>
    <w:rsid w:val="00104080"/>
    <w:rsid w:val="00104704"/>
    <w:rsid w:val="001047D9"/>
    <w:rsid w:val="00106455"/>
    <w:rsid w:val="00106F4D"/>
    <w:rsid w:val="00107EE0"/>
    <w:rsid w:val="0011069B"/>
    <w:rsid w:val="00110E8D"/>
    <w:rsid w:val="00110EB9"/>
    <w:rsid w:val="00110FF7"/>
    <w:rsid w:val="00111374"/>
    <w:rsid w:val="00111424"/>
    <w:rsid w:val="0011222A"/>
    <w:rsid w:val="00114310"/>
    <w:rsid w:val="001145AF"/>
    <w:rsid w:val="0011470F"/>
    <w:rsid w:val="001147B7"/>
    <w:rsid w:val="00114BDF"/>
    <w:rsid w:val="00114F98"/>
    <w:rsid w:val="001158B5"/>
    <w:rsid w:val="00115A3A"/>
    <w:rsid w:val="00116DE8"/>
    <w:rsid w:val="00120844"/>
    <w:rsid w:val="00120A8D"/>
    <w:rsid w:val="00120C85"/>
    <w:rsid w:val="00121FB7"/>
    <w:rsid w:val="0012241E"/>
    <w:rsid w:val="00122489"/>
    <w:rsid w:val="001224F1"/>
    <w:rsid w:val="00122700"/>
    <w:rsid w:val="00123A2A"/>
    <w:rsid w:val="00123DB1"/>
    <w:rsid w:val="001241A8"/>
    <w:rsid w:val="00124B3D"/>
    <w:rsid w:val="001258D4"/>
    <w:rsid w:val="00126209"/>
    <w:rsid w:val="00126D29"/>
    <w:rsid w:val="00130477"/>
    <w:rsid w:val="00130949"/>
    <w:rsid w:val="00131318"/>
    <w:rsid w:val="00131495"/>
    <w:rsid w:val="001320DB"/>
    <w:rsid w:val="00134105"/>
    <w:rsid w:val="0013434C"/>
    <w:rsid w:val="00134F91"/>
    <w:rsid w:val="00135C51"/>
    <w:rsid w:val="00135EC2"/>
    <w:rsid w:val="00136CFF"/>
    <w:rsid w:val="00137558"/>
    <w:rsid w:val="00137B01"/>
    <w:rsid w:val="00137B44"/>
    <w:rsid w:val="00140C86"/>
    <w:rsid w:val="00141242"/>
    <w:rsid w:val="001437F9"/>
    <w:rsid w:val="0014488C"/>
    <w:rsid w:val="00145075"/>
    <w:rsid w:val="00146FB1"/>
    <w:rsid w:val="0014714F"/>
    <w:rsid w:val="0014751F"/>
    <w:rsid w:val="00147B8F"/>
    <w:rsid w:val="0015058A"/>
    <w:rsid w:val="001508FA"/>
    <w:rsid w:val="00150D4C"/>
    <w:rsid w:val="00151063"/>
    <w:rsid w:val="00152357"/>
    <w:rsid w:val="0015367F"/>
    <w:rsid w:val="00153B24"/>
    <w:rsid w:val="00154849"/>
    <w:rsid w:val="001568A4"/>
    <w:rsid w:val="00157634"/>
    <w:rsid w:val="0015777C"/>
    <w:rsid w:val="00157B0B"/>
    <w:rsid w:val="00157F36"/>
    <w:rsid w:val="00160852"/>
    <w:rsid w:val="0016098E"/>
    <w:rsid w:val="00160AF6"/>
    <w:rsid w:val="00160C95"/>
    <w:rsid w:val="00161683"/>
    <w:rsid w:val="001619CF"/>
    <w:rsid w:val="00161E4A"/>
    <w:rsid w:val="001621C0"/>
    <w:rsid w:val="0016224C"/>
    <w:rsid w:val="00163C4E"/>
    <w:rsid w:val="00163DF7"/>
    <w:rsid w:val="00163E1F"/>
    <w:rsid w:val="001659A2"/>
    <w:rsid w:val="00167246"/>
    <w:rsid w:val="00167A87"/>
    <w:rsid w:val="00167C99"/>
    <w:rsid w:val="0017097A"/>
    <w:rsid w:val="001711B4"/>
    <w:rsid w:val="0017151D"/>
    <w:rsid w:val="0017284D"/>
    <w:rsid w:val="00173BC5"/>
    <w:rsid w:val="00174173"/>
    <w:rsid w:val="001741A0"/>
    <w:rsid w:val="00174246"/>
    <w:rsid w:val="0017470B"/>
    <w:rsid w:val="001748BD"/>
    <w:rsid w:val="00174CC0"/>
    <w:rsid w:val="001767D8"/>
    <w:rsid w:val="00176924"/>
    <w:rsid w:val="001769F9"/>
    <w:rsid w:val="00176B19"/>
    <w:rsid w:val="00176FE9"/>
    <w:rsid w:val="0017733D"/>
    <w:rsid w:val="0017736D"/>
    <w:rsid w:val="001779C9"/>
    <w:rsid w:val="00180AC6"/>
    <w:rsid w:val="00181A75"/>
    <w:rsid w:val="001822E5"/>
    <w:rsid w:val="00182DE1"/>
    <w:rsid w:val="00183165"/>
    <w:rsid w:val="001833C6"/>
    <w:rsid w:val="00183558"/>
    <w:rsid w:val="00183953"/>
    <w:rsid w:val="00185122"/>
    <w:rsid w:val="00186877"/>
    <w:rsid w:val="00186DE6"/>
    <w:rsid w:val="00187DFD"/>
    <w:rsid w:val="00190C58"/>
    <w:rsid w:val="001914AA"/>
    <w:rsid w:val="00192486"/>
    <w:rsid w:val="0019338F"/>
    <w:rsid w:val="00194CC5"/>
    <w:rsid w:val="00194CD0"/>
    <w:rsid w:val="00194F4F"/>
    <w:rsid w:val="00195511"/>
    <w:rsid w:val="00196C23"/>
    <w:rsid w:val="0019788E"/>
    <w:rsid w:val="001A16DE"/>
    <w:rsid w:val="001A275B"/>
    <w:rsid w:val="001A2B4C"/>
    <w:rsid w:val="001A3490"/>
    <w:rsid w:val="001A3C54"/>
    <w:rsid w:val="001A43E1"/>
    <w:rsid w:val="001A6D8E"/>
    <w:rsid w:val="001A7342"/>
    <w:rsid w:val="001B15EF"/>
    <w:rsid w:val="001B2253"/>
    <w:rsid w:val="001B252A"/>
    <w:rsid w:val="001B39BC"/>
    <w:rsid w:val="001B3DF2"/>
    <w:rsid w:val="001B3E0C"/>
    <w:rsid w:val="001B3E47"/>
    <w:rsid w:val="001B49C9"/>
    <w:rsid w:val="001B560A"/>
    <w:rsid w:val="001B5FCC"/>
    <w:rsid w:val="001B6282"/>
    <w:rsid w:val="001B66ED"/>
    <w:rsid w:val="001B720E"/>
    <w:rsid w:val="001C00F6"/>
    <w:rsid w:val="001C01CB"/>
    <w:rsid w:val="001C0CD7"/>
    <w:rsid w:val="001C1D36"/>
    <w:rsid w:val="001C28B2"/>
    <w:rsid w:val="001C2B2E"/>
    <w:rsid w:val="001C3132"/>
    <w:rsid w:val="001C324C"/>
    <w:rsid w:val="001C3EC7"/>
    <w:rsid w:val="001C4485"/>
    <w:rsid w:val="001C595C"/>
    <w:rsid w:val="001C61CF"/>
    <w:rsid w:val="001C6D73"/>
    <w:rsid w:val="001D0AEF"/>
    <w:rsid w:val="001D379F"/>
    <w:rsid w:val="001D3A7D"/>
    <w:rsid w:val="001D4FB0"/>
    <w:rsid w:val="001D599B"/>
    <w:rsid w:val="001D6CF3"/>
    <w:rsid w:val="001D7122"/>
    <w:rsid w:val="001D7AEB"/>
    <w:rsid w:val="001E284D"/>
    <w:rsid w:val="001E3A33"/>
    <w:rsid w:val="001E48E5"/>
    <w:rsid w:val="001E53A0"/>
    <w:rsid w:val="001E5C04"/>
    <w:rsid w:val="001E5C35"/>
    <w:rsid w:val="001E70D7"/>
    <w:rsid w:val="001E79D6"/>
    <w:rsid w:val="001E7BC1"/>
    <w:rsid w:val="001F0C25"/>
    <w:rsid w:val="001F0E89"/>
    <w:rsid w:val="001F168B"/>
    <w:rsid w:val="001F1CFE"/>
    <w:rsid w:val="001F2C13"/>
    <w:rsid w:val="001F2E41"/>
    <w:rsid w:val="001F2E7F"/>
    <w:rsid w:val="001F34F3"/>
    <w:rsid w:val="001F5C44"/>
    <w:rsid w:val="001F5CC4"/>
    <w:rsid w:val="001F632B"/>
    <w:rsid w:val="001F6C98"/>
    <w:rsid w:val="001F76C1"/>
    <w:rsid w:val="001F7831"/>
    <w:rsid w:val="002008C2"/>
    <w:rsid w:val="0020111A"/>
    <w:rsid w:val="002016BF"/>
    <w:rsid w:val="00201844"/>
    <w:rsid w:val="002019DE"/>
    <w:rsid w:val="00201B08"/>
    <w:rsid w:val="002029A9"/>
    <w:rsid w:val="00203645"/>
    <w:rsid w:val="0020370C"/>
    <w:rsid w:val="00204045"/>
    <w:rsid w:val="0020425F"/>
    <w:rsid w:val="002060C8"/>
    <w:rsid w:val="002061D2"/>
    <w:rsid w:val="00206DB4"/>
    <w:rsid w:val="00206ED3"/>
    <w:rsid w:val="00207079"/>
    <w:rsid w:val="0021282D"/>
    <w:rsid w:val="0021353E"/>
    <w:rsid w:val="002135CA"/>
    <w:rsid w:val="002138DD"/>
    <w:rsid w:val="00214415"/>
    <w:rsid w:val="00214E95"/>
    <w:rsid w:val="00215A44"/>
    <w:rsid w:val="00215C7D"/>
    <w:rsid w:val="00216471"/>
    <w:rsid w:val="00216FA7"/>
    <w:rsid w:val="002201C1"/>
    <w:rsid w:val="002218AC"/>
    <w:rsid w:val="00221DC7"/>
    <w:rsid w:val="00221E06"/>
    <w:rsid w:val="00221F6C"/>
    <w:rsid w:val="00222AF0"/>
    <w:rsid w:val="002236E3"/>
    <w:rsid w:val="00223AD3"/>
    <w:rsid w:val="00224198"/>
    <w:rsid w:val="002244A9"/>
    <w:rsid w:val="00225498"/>
    <w:rsid w:val="0022589F"/>
    <w:rsid w:val="00225CAC"/>
    <w:rsid w:val="0022606D"/>
    <w:rsid w:val="00226347"/>
    <w:rsid w:val="002311F1"/>
    <w:rsid w:val="0023299D"/>
    <w:rsid w:val="00233196"/>
    <w:rsid w:val="00233A4C"/>
    <w:rsid w:val="00234B2F"/>
    <w:rsid w:val="0023513A"/>
    <w:rsid w:val="00235144"/>
    <w:rsid w:val="00236258"/>
    <w:rsid w:val="00237759"/>
    <w:rsid w:val="002400B9"/>
    <w:rsid w:val="00241144"/>
    <w:rsid w:val="00242296"/>
    <w:rsid w:val="002429A9"/>
    <w:rsid w:val="002429E1"/>
    <w:rsid w:val="00242D19"/>
    <w:rsid w:val="00243001"/>
    <w:rsid w:val="0024365B"/>
    <w:rsid w:val="00243CC8"/>
    <w:rsid w:val="0024485F"/>
    <w:rsid w:val="00245B7D"/>
    <w:rsid w:val="002470DA"/>
    <w:rsid w:val="00247B92"/>
    <w:rsid w:val="00247F47"/>
    <w:rsid w:val="00250812"/>
    <w:rsid w:val="00250B04"/>
    <w:rsid w:val="00250E5D"/>
    <w:rsid w:val="002524D2"/>
    <w:rsid w:val="00253640"/>
    <w:rsid w:val="00253EB4"/>
    <w:rsid w:val="0025406F"/>
    <w:rsid w:val="002541AB"/>
    <w:rsid w:val="00254721"/>
    <w:rsid w:val="00254A27"/>
    <w:rsid w:val="00256B66"/>
    <w:rsid w:val="00257A49"/>
    <w:rsid w:val="00260AE7"/>
    <w:rsid w:val="00261860"/>
    <w:rsid w:val="00262113"/>
    <w:rsid w:val="00262A9D"/>
    <w:rsid w:val="00262CB8"/>
    <w:rsid w:val="00262CDC"/>
    <w:rsid w:val="00262EDD"/>
    <w:rsid w:val="00265490"/>
    <w:rsid w:val="0026614D"/>
    <w:rsid w:val="00267147"/>
    <w:rsid w:val="0027053F"/>
    <w:rsid w:val="00270F19"/>
    <w:rsid w:val="0027112D"/>
    <w:rsid w:val="002711A3"/>
    <w:rsid w:val="00271E30"/>
    <w:rsid w:val="00271E96"/>
    <w:rsid w:val="00271F03"/>
    <w:rsid w:val="00272C79"/>
    <w:rsid w:val="00273961"/>
    <w:rsid w:val="002740F0"/>
    <w:rsid w:val="0027479D"/>
    <w:rsid w:val="002747EC"/>
    <w:rsid w:val="00274E85"/>
    <w:rsid w:val="0027537D"/>
    <w:rsid w:val="00275A13"/>
    <w:rsid w:val="0027640C"/>
    <w:rsid w:val="002766E6"/>
    <w:rsid w:val="0027700B"/>
    <w:rsid w:val="002779A1"/>
    <w:rsid w:val="002805EC"/>
    <w:rsid w:val="00280F80"/>
    <w:rsid w:val="00281980"/>
    <w:rsid w:val="00281AA7"/>
    <w:rsid w:val="00281EB6"/>
    <w:rsid w:val="00281FEF"/>
    <w:rsid w:val="002828C0"/>
    <w:rsid w:val="00282F1E"/>
    <w:rsid w:val="00283120"/>
    <w:rsid w:val="00284439"/>
    <w:rsid w:val="002855BF"/>
    <w:rsid w:val="00286538"/>
    <w:rsid w:val="00286EDD"/>
    <w:rsid w:val="00286FF8"/>
    <w:rsid w:val="0028779E"/>
    <w:rsid w:val="002879DE"/>
    <w:rsid w:val="00290C39"/>
    <w:rsid w:val="00290E65"/>
    <w:rsid w:val="00290FC1"/>
    <w:rsid w:val="00293031"/>
    <w:rsid w:val="00293D38"/>
    <w:rsid w:val="00295046"/>
    <w:rsid w:val="002956AA"/>
    <w:rsid w:val="002966A8"/>
    <w:rsid w:val="0029794B"/>
    <w:rsid w:val="002A00A9"/>
    <w:rsid w:val="002A09FF"/>
    <w:rsid w:val="002A0C04"/>
    <w:rsid w:val="002A1D1A"/>
    <w:rsid w:val="002A2410"/>
    <w:rsid w:val="002A28C4"/>
    <w:rsid w:val="002A4338"/>
    <w:rsid w:val="002A4AD1"/>
    <w:rsid w:val="002A4F3D"/>
    <w:rsid w:val="002A5FEE"/>
    <w:rsid w:val="002A6AED"/>
    <w:rsid w:val="002A703E"/>
    <w:rsid w:val="002A717B"/>
    <w:rsid w:val="002B0A23"/>
    <w:rsid w:val="002B13F4"/>
    <w:rsid w:val="002B17AD"/>
    <w:rsid w:val="002B1CCD"/>
    <w:rsid w:val="002B1CFD"/>
    <w:rsid w:val="002B4AC3"/>
    <w:rsid w:val="002B69DE"/>
    <w:rsid w:val="002B6EAF"/>
    <w:rsid w:val="002B7133"/>
    <w:rsid w:val="002C0C03"/>
    <w:rsid w:val="002C0FC3"/>
    <w:rsid w:val="002C15BD"/>
    <w:rsid w:val="002C2193"/>
    <w:rsid w:val="002C3919"/>
    <w:rsid w:val="002C4170"/>
    <w:rsid w:val="002C6EDD"/>
    <w:rsid w:val="002C708A"/>
    <w:rsid w:val="002C7D19"/>
    <w:rsid w:val="002D0F7A"/>
    <w:rsid w:val="002D10D9"/>
    <w:rsid w:val="002D2A97"/>
    <w:rsid w:val="002D2AB9"/>
    <w:rsid w:val="002D325D"/>
    <w:rsid w:val="002D4340"/>
    <w:rsid w:val="002D43C3"/>
    <w:rsid w:val="002D50EB"/>
    <w:rsid w:val="002E0943"/>
    <w:rsid w:val="002E0A0A"/>
    <w:rsid w:val="002E0BEB"/>
    <w:rsid w:val="002E0D1C"/>
    <w:rsid w:val="002E13C5"/>
    <w:rsid w:val="002E1652"/>
    <w:rsid w:val="002E1957"/>
    <w:rsid w:val="002E1D57"/>
    <w:rsid w:val="002E2A93"/>
    <w:rsid w:val="002E2CD5"/>
    <w:rsid w:val="002E3084"/>
    <w:rsid w:val="002E386F"/>
    <w:rsid w:val="002E3CCA"/>
    <w:rsid w:val="002E61FD"/>
    <w:rsid w:val="002E755A"/>
    <w:rsid w:val="002E7822"/>
    <w:rsid w:val="002E7B35"/>
    <w:rsid w:val="002F0D22"/>
    <w:rsid w:val="002F1ED3"/>
    <w:rsid w:val="002F229B"/>
    <w:rsid w:val="002F267E"/>
    <w:rsid w:val="002F3B8A"/>
    <w:rsid w:val="002F3C58"/>
    <w:rsid w:val="002F4F7F"/>
    <w:rsid w:val="002F61D6"/>
    <w:rsid w:val="002F6B0B"/>
    <w:rsid w:val="002F6B8C"/>
    <w:rsid w:val="002F6BC2"/>
    <w:rsid w:val="0030002C"/>
    <w:rsid w:val="003007BF"/>
    <w:rsid w:val="00301285"/>
    <w:rsid w:val="00301DE5"/>
    <w:rsid w:val="0030249C"/>
    <w:rsid w:val="00302700"/>
    <w:rsid w:val="00304006"/>
    <w:rsid w:val="00304D43"/>
    <w:rsid w:val="00305E2C"/>
    <w:rsid w:val="00305ECA"/>
    <w:rsid w:val="00306271"/>
    <w:rsid w:val="003063D2"/>
    <w:rsid w:val="00307D05"/>
    <w:rsid w:val="00311E70"/>
    <w:rsid w:val="0031294E"/>
    <w:rsid w:val="00313225"/>
    <w:rsid w:val="00313562"/>
    <w:rsid w:val="003136AE"/>
    <w:rsid w:val="00314064"/>
    <w:rsid w:val="00314429"/>
    <w:rsid w:val="0031467C"/>
    <w:rsid w:val="003155F4"/>
    <w:rsid w:val="00316444"/>
    <w:rsid w:val="00316792"/>
    <w:rsid w:val="003169A2"/>
    <w:rsid w:val="003172DC"/>
    <w:rsid w:val="003176E2"/>
    <w:rsid w:val="00317BDF"/>
    <w:rsid w:val="00320A6B"/>
    <w:rsid w:val="00320E41"/>
    <w:rsid w:val="00321520"/>
    <w:rsid w:val="00322D89"/>
    <w:rsid w:val="00322DA2"/>
    <w:rsid w:val="00326069"/>
    <w:rsid w:val="00326242"/>
    <w:rsid w:val="00326F0C"/>
    <w:rsid w:val="003273E4"/>
    <w:rsid w:val="00327901"/>
    <w:rsid w:val="003309E6"/>
    <w:rsid w:val="00331D99"/>
    <w:rsid w:val="0033250E"/>
    <w:rsid w:val="00335983"/>
    <w:rsid w:val="003360BD"/>
    <w:rsid w:val="00336957"/>
    <w:rsid w:val="00336A95"/>
    <w:rsid w:val="00336CEE"/>
    <w:rsid w:val="00336E72"/>
    <w:rsid w:val="003378C4"/>
    <w:rsid w:val="00337B1A"/>
    <w:rsid w:val="00340AC4"/>
    <w:rsid w:val="00340FAC"/>
    <w:rsid w:val="003414FC"/>
    <w:rsid w:val="003417CA"/>
    <w:rsid w:val="003424E1"/>
    <w:rsid w:val="00343033"/>
    <w:rsid w:val="00343C86"/>
    <w:rsid w:val="00344236"/>
    <w:rsid w:val="00344710"/>
    <w:rsid w:val="00344969"/>
    <w:rsid w:val="00344C13"/>
    <w:rsid w:val="003452AB"/>
    <w:rsid w:val="003455CC"/>
    <w:rsid w:val="003466B9"/>
    <w:rsid w:val="00346B5D"/>
    <w:rsid w:val="00346D47"/>
    <w:rsid w:val="00347001"/>
    <w:rsid w:val="00350995"/>
    <w:rsid w:val="00352B45"/>
    <w:rsid w:val="00352F51"/>
    <w:rsid w:val="003536D9"/>
    <w:rsid w:val="00353EFF"/>
    <w:rsid w:val="003543AB"/>
    <w:rsid w:val="0035462D"/>
    <w:rsid w:val="00354E1B"/>
    <w:rsid w:val="00356CA4"/>
    <w:rsid w:val="00356E3D"/>
    <w:rsid w:val="003577E7"/>
    <w:rsid w:val="00357874"/>
    <w:rsid w:val="00360079"/>
    <w:rsid w:val="003603A9"/>
    <w:rsid w:val="0036063A"/>
    <w:rsid w:val="00360AEC"/>
    <w:rsid w:val="00360E1A"/>
    <w:rsid w:val="003611C1"/>
    <w:rsid w:val="00362020"/>
    <w:rsid w:val="00362050"/>
    <w:rsid w:val="00362D73"/>
    <w:rsid w:val="00363AD4"/>
    <w:rsid w:val="00363C88"/>
    <w:rsid w:val="003652D3"/>
    <w:rsid w:val="00365B1E"/>
    <w:rsid w:val="00365F68"/>
    <w:rsid w:val="003664F7"/>
    <w:rsid w:val="00366F41"/>
    <w:rsid w:val="0036720B"/>
    <w:rsid w:val="003673FE"/>
    <w:rsid w:val="003713B5"/>
    <w:rsid w:val="00371744"/>
    <w:rsid w:val="00372CB6"/>
    <w:rsid w:val="00372D36"/>
    <w:rsid w:val="00373445"/>
    <w:rsid w:val="0037415C"/>
    <w:rsid w:val="00374BAF"/>
    <w:rsid w:val="00374FA0"/>
    <w:rsid w:val="00375A2E"/>
    <w:rsid w:val="00375CCC"/>
    <w:rsid w:val="00376792"/>
    <w:rsid w:val="00376C55"/>
    <w:rsid w:val="00377A30"/>
    <w:rsid w:val="00377FD9"/>
    <w:rsid w:val="00380A4A"/>
    <w:rsid w:val="0038168C"/>
    <w:rsid w:val="003816C5"/>
    <w:rsid w:val="00381FB6"/>
    <w:rsid w:val="0038218E"/>
    <w:rsid w:val="00382734"/>
    <w:rsid w:val="00382A17"/>
    <w:rsid w:val="00382AC9"/>
    <w:rsid w:val="00382B15"/>
    <w:rsid w:val="00383173"/>
    <w:rsid w:val="003838F7"/>
    <w:rsid w:val="003839E9"/>
    <w:rsid w:val="00383D39"/>
    <w:rsid w:val="003845AC"/>
    <w:rsid w:val="00384E6A"/>
    <w:rsid w:val="00385411"/>
    <w:rsid w:val="00385D97"/>
    <w:rsid w:val="003860EA"/>
    <w:rsid w:val="0038677D"/>
    <w:rsid w:val="00387244"/>
    <w:rsid w:val="003873B4"/>
    <w:rsid w:val="0039145F"/>
    <w:rsid w:val="003921CE"/>
    <w:rsid w:val="00392426"/>
    <w:rsid w:val="00393EE3"/>
    <w:rsid w:val="00394322"/>
    <w:rsid w:val="00394452"/>
    <w:rsid w:val="00394C58"/>
    <w:rsid w:val="00395387"/>
    <w:rsid w:val="00395806"/>
    <w:rsid w:val="003958A4"/>
    <w:rsid w:val="00396BE6"/>
    <w:rsid w:val="003A069B"/>
    <w:rsid w:val="003A1265"/>
    <w:rsid w:val="003A150A"/>
    <w:rsid w:val="003A16C0"/>
    <w:rsid w:val="003A1814"/>
    <w:rsid w:val="003A3EA0"/>
    <w:rsid w:val="003A40EE"/>
    <w:rsid w:val="003A415E"/>
    <w:rsid w:val="003A4664"/>
    <w:rsid w:val="003A4749"/>
    <w:rsid w:val="003A4BED"/>
    <w:rsid w:val="003A4DA4"/>
    <w:rsid w:val="003A4E37"/>
    <w:rsid w:val="003A4F2E"/>
    <w:rsid w:val="003A50F8"/>
    <w:rsid w:val="003A5C13"/>
    <w:rsid w:val="003A5F6D"/>
    <w:rsid w:val="003A6047"/>
    <w:rsid w:val="003A6231"/>
    <w:rsid w:val="003A6C29"/>
    <w:rsid w:val="003A7C61"/>
    <w:rsid w:val="003B1B8C"/>
    <w:rsid w:val="003B1CB2"/>
    <w:rsid w:val="003B1EF8"/>
    <w:rsid w:val="003B343E"/>
    <w:rsid w:val="003B3B2C"/>
    <w:rsid w:val="003B3DFA"/>
    <w:rsid w:val="003B40AD"/>
    <w:rsid w:val="003B4FF9"/>
    <w:rsid w:val="003B5BB7"/>
    <w:rsid w:val="003B6713"/>
    <w:rsid w:val="003B67E5"/>
    <w:rsid w:val="003B7AD1"/>
    <w:rsid w:val="003C0176"/>
    <w:rsid w:val="003C0E88"/>
    <w:rsid w:val="003C0FA8"/>
    <w:rsid w:val="003C1BCC"/>
    <w:rsid w:val="003C2271"/>
    <w:rsid w:val="003C48BC"/>
    <w:rsid w:val="003C4E14"/>
    <w:rsid w:val="003C4E37"/>
    <w:rsid w:val="003C5F91"/>
    <w:rsid w:val="003C6194"/>
    <w:rsid w:val="003C66DE"/>
    <w:rsid w:val="003C700A"/>
    <w:rsid w:val="003C7D4D"/>
    <w:rsid w:val="003C7D85"/>
    <w:rsid w:val="003D0346"/>
    <w:rsid w:val="003D0659"/>
    <w:rsid w:val="003D0698"/>
    <w:rsid w:val="003D0AEF"/>
    <w:rsid w:val="003D0E10"/>
    <w:rsid w:val="003D140F"/>
    <w:rsid w:val="003D1590"/>
    <w:rsid w:val="003D159B"/>
    <w:rsid w:val="003D17ED"/>
    <w:rsid w:val="003D2286"/>
    <w:rsid w:val="003D2B58"/>
    <w:rsid w:val="003D2C5B"/>
    <w:rsid w:val="003D3F2A"/>
    <w:rsid w:val="003D3FB5"/>
    <w:rsid w:val="003D561D"/>
    <w:rsid w:val="003D6072"/>
    <w:rsid w:val="003D65DC"/>
    <w:rsid w:val="003D7042"/>
    <w:rsid w:val="003D7C68"/>
    <w:rsid w:val="003E0152"/>
    <w:rsid w:val="003E16BE"/>
    <w:rsid w:val="003E18CE"/>
    <w:rsid w:val="003E1F2D"/>
    <w:rsid w:val="003E312B"/>
    <w:rsid w:val="003E4776"/>
    <w:rsid w:val="003E47E8"/>
    <w:rsid w:val="003E4A6A"/>
    <w:rsid w:val="003E4DDA"/>
    <w:rsid w:val="003E5657"/>
    <w:rsid w:val="003E588D"/>
    <w:rsid w:val="003E5929"/>
    <w:rsid w:val="003E5D2F"/>
    <w:rsid w:val="003E6C37"/>
    <w:rsid w:val="003E6D72"/>
    <w:rsid w:val="003F037E"/>
    <w:rsid w:val="003F0A6B"/>
    <w:rsid w:val="003F1AF2"/>
    <w:rsid w:val="003F28F4"/>
    <w:rsid w:val="003F3E81"/>
    <w:rsid w:val="003F4A94"/>
    <w:rsid w:val="003F4D5A"/>
    <w:rsid w:val="003F62C4"/>
    <w:rsid w:val="003F78BD"/>
    <w:rsid w:val="003F799F"/>
    <w:rsid w:val="00400113"/>
    <w:rsid w:val="0040075A"/>
    <w:rsid w:val="00400AF9"/>
    <w:rsid w:val="00401520"/>
    <w:rsid w:val="00401855"/>
    <w:rsid w:val="004032C7"/>
    <w:rsid w:val="0040363B"/>
    <w:rsid w:val="00405800"/>
    <w:rsid w:val="00406B77"/>
    <w:rsid w:val="00406E13"/>
    <w:rsid w:val="00407D3D"/>
    <w:rsid w:val="00410137"/>
    <w:rsid w:val="00410637"/>
    <w:rsid w:val="004123E8"/>
    <w:rsid w:val="00412662"/>
    <w:rsid w:val="0041296E"/>
    <w:rsid w:val="00413147"/>
    <w:rsid w:val="004142F1"/>
    <w:rsid w:val="00414C70"/>
    <w:rsid w:val="0041503B"/>
    <w:rsid w:val="00415162"/>
    <w:rsid w:val="00415A58"/>
    <w:rsid w:val="004160D6"/>
    <w:rsid w:val="004168E6"/>
    <w:rsid w:val="00416EE7"/>
    <w:rsid w:val="004174BD"/>
    <w:rsid w:val="00417842"/>
    <w:rsid w:val="0042020E"/>
    <w:rsid w:val="00420392"/>
    <w:rsid w:val="004203A6"/>
    <w:rsid w:val="00420A76"/>
    <w:rsid w:val="00420BFB"/>
    <w:rsid w:val="00421A80"/>
    <w:rsid w:val="004223D5"/>
    <w:rsid w:val="00422461"/>
    <w:rsid w:val="0042394C"/>
    <w:rsid w:val="0042472B"/>
    <w:rsid w:val="004248F5"/>
    <w:rsid w:val="004269D0"/>
    <w:rsid w:val="004275A9"/>
    <w:rsid w:val="004301C1"/>
    <w:rsid w:val="0043027D"/>
    <w:rsid w:val="0043056E"/>
    <w:rsid w:val="00430D92"/>
    <w:rsid w:val="004316D5"/>
    <w:rsid w:val="0043197E"/>
    <w:rsid w:val="00431B58"/>
    <w:rsid w:val="004325A5"/>
    <w:rsid w:val="00432F0C"/>
    <w:rsid w:val="0043393F"/>
    <w:rsid w:val="00435311"/>
    <w:rsid w:val="004356CA"/>
    <w:rsid w:val="00435ADE"/>
    <w:rsid w:val="00435C67"/>
    <w:rsid w:val="004378F1"/>
    <w:rsid w:val="00437E0C"/>
    <w:rsid w:val="00440AA6"/>
    <w:rsid w:val="0044209B"/>
    <w:rsid w:val="00443341"/>
    <w:rsid w:val="00443D42"/>
    <w:rsid w:val="00445088"/>
    <w:rsid w:val="0044683A"/>
    <w:rsid w:val="00446D1A"/>
    <w:rsid w:val="00447373"/>
    <w:rsid w:val="00447717"/>
    <w:rsid w:val="004477E7"/>
    <w:rsid w:val="00447946"/>
    <w:rsid w:val="00450778"/>
    <w:rsid w:val="004522CC"/>
    <w:rsid w:val="00453473"/>
    <w:rsid w:val="0045378B"/>
    <w:rsid w:val="00453D6F"/>
    <w:rsid w:val="00454460"/>
    <w:rsid w:val="00454656"/>
    <w:rsid w:val="00456872"/>
    <w:rsid w:val="00456B3D"/>
    <w:rsid w:val="00457661"/>
    <w:rsid w:val="00460045"/>
    <w:rsid w:val="0046132E"/>
    <w:rsid w:val="00462C47"/>
    <w:rsid w:val="00463569"/>
    <w:rsid w:val="00463E0F"/>
    <w:rsid w:val="00464949"/>
    <w:rsid w:val="00464DAE"/>
    <w:rsid w:val="00465CB0"/>
    <w:rsid w:val="00465E23"/>
    <w:rsid w:val="00466468"/>
    <w:rsid w:val="00466DF8"/>
    <w:rsid w:val="00467075"/>
    <w:rsid w:val="004672EE"/>
    <w:rsid w:val="00470F30"/>
    <w:rsid w:val="00471CDE"/>
    <w:rsid w:val="0047216C"/>
    <w:rsid w:val="0047331C"/>
    <w:rsid w:val="00474C33"/>
    <w:rsid w:val="0047536C"/>
    <w:rsid w:val="0047572B"/>
    <w:rsid w:val="004768F2"/>
    <w:rsid w:val="00476CAD"/>
    <w:rsid w:val="00477256"/>
    <w:rsid w:val="00477455"/>
    <w:rsid w:val="004807E3"/>
    <w:rsid w:val="00480D23"/>
    <w:rsid w:val="00481131"/>
    <w:rsid w:val="0048130D"/>
    <w:rsid w:val="00482167"/>
    <w:rsid w:val="004822A1"/>
    <w:rsid w:val="004829B0"/>
    <w:rsid w:val="004832C4"/>
    <w:rsid w:val="00483C1D"/>
    <w:rsid w:val="00485177"/>
    <w:rsid w:val="00485464"/>
    <w:rsid w:val="00485492"/>
    <w:rsid w:val="00485BDB"/>
    <w:rsid w:val="004864C2"/>
    <w:rsid w:val="00486E50"/>
    <w:rsid w:val="00487C43"/>
    <w:rsid w:val="00492258"/>
    <w:rsid w:val="00492558"/>
    <w:rsid w:val="00493216"/>
    <w:rsid w:val="00494346"/>
    <w:rsid w:val="0049656C"/>
    <w:rsid w:val="004969B6"/>
    <w:rsid w:val="004972DD"/>
    <w:rsid w:val="00497C56"/>
    <w:rsid w:val="004A00FD"/>
    <w:rsid w:val="004A0319"/>
    <w:rsid w:val="004A03FB"/>
    <w:rsid w:val="004A0D15"/>
    <w:rsid w:val="004A1D1B"/>
    <w:rsid w:val="004A2B72"/>
    <w:rsid w:val="004A32F3"/>
    <w:rsid w:val="004A43F6"/>
    <w:rsid w:val="004A4700"/>
    <w:rsid w:val="004A51CD"/>
    <w:rsid w:val="004A5853"/>
    <w:rsid w:val="004A59FA"/>
    <w:rsid w:val="004A68F4"/>
    <w:rsid w:val="004A7DA4"/>
    <w:rsid w:val="004B1194"/>
    <w:rsid w:val="004B169E"/>
    <w:rsid w:val="004B1F04"/>
    <w:rsid w:val="004B2030"/>
    <w:rsid w:val="004B20E3"/>
    <w:rsid w:val="004B35A2"/>
    <w:rsid w:val="004B39DD"/>
    <w:rsid w:val="004B3A98"/>
    <w:rsid w:val="004B3EC2"/>
    <w:rsid w:val="004B41EB"/>
    <w:rsid w:val="004B41F8"/>
    <w:rsid w:val="004B5CED"/>
    <w:rsid w:val="004B68D7"/>
    <w:rsid w:val="004B7120"/>
    <w:rsid w:val="004B798E"/>
    <w:rsid w:val="004C0CAE"/>
    <w:rsid w:val="004C0E5F"/>
    <w:rsid w:val="004C1531"/>
    <w:rsid w:val="004C1974"/>
    <w:rsid w:val="004C229D"/>
    <w:rsid w:val="004C25AD"/>
    <w:rsid w:val="004C2E68"/>
    <w:rsid w:val="004C58B3"/>
    <w:rsid w:val="004C5A95"/>
    <w:rsid w:val="004C615D"/>
    <w:rsid w:val="004C655E"/>
    <w:rsid w:val="004C6BCC"/>
    <w:rsid w:val="004C7CA8"/>
    <w:rsid w:val="004C7E7C"/>
    <w:rsid w:val="004D0219"/>
    <w:rsid w:val="004D140C"/>
    <w:rsid w:val="004D1DC6"/>
    <w:rsid w:val="004D2B6C"/>
    <w:rsid w:val="004D3578"/>
    <w:rsid w:val="004D380D"/>
    <w:rsid w:val="004D3B50"/>
    <w:rsid w:val="004D4564"/>
    <w:rsid w:val="004D4B07"/>
    <w:rsid w:val="004D6986"/>
    <w:rsid w:val="004E0B7F"/>
    <w:rsid w:val="004E0C79"/>
    <w:rsid w:val="004E1147"/>
    <w:rsid w:val="004E1A1D"/>
    <w:rsid w:val="004E213A"/>
    <w:rsid w:val="004E2917"/>
    <w:rsid w:val="004E3347"/>
    <w:rsid w:val="004E383E"/>
    <w:rsid w:val="004E419E"/>
    <w:rsid w:val="004E48C4"/>
    <w:rsid w:val="004E663F"/>
    <w:rsid w:val="004E6967"/>
    <w:rsid w:val="004E7433"/>
    <w:rsid w:val="004F012B"/>
    <w:rsid w:val="004F0DE1"/>
    <w:rsid w:val="004F0F3A"/>
    <w:rsid w:val="004F10A5"/>
    <w:rsid w:val="004F156A"/>
    <w:rsid w:val="004F2463"/>
    <w:rsid w:val="004F29E2"/>
    <w:rsid w:val="004F6CC1"/>
    <w:rsid w:val="004F6D0B"/>
    <w:rsid w:val="00502735"/>
    <w:rsid w:val="00502BC6"/>
    <w:rsid w:val="00503171"/>
    <w:rsid w:val="005037A0"/>
    <w:rsid w:val="0050546E"/>
    <w:rsid w:val="005056A1"/>
    <w:rsid w:val="005060BF"/>
    <w:rsid w:val="00506527"/>
    <w:rsid w:val="00506C28"/>
    <w:rsid w:val="00507211"/>
    <w:rsid w:val="00511DD3"/>
    <w:rsid w:val="00511F56"/>
    <w:rsid w:val="0051299A"/>
    <w:rsid w:val="00513331"/>
    <w:rsid w:val="00513650"/>
    <w:rsid w:val="00514DDF"/>
    <w:rsid w:val="005158B0"/>
    <w:rsid w:val="00516518"/>
    <w:rsid w:val="005169F2"/>
    <w:rsid w:val="00516D89"/>
    <w:rsid w:val="0051770A"/>
    <w:rsid w:val="0051776F"/>
    <w:rsid w:val="00520273"/>
    <w:rsid w:val="00522978"/>
    <w:rsid w:val="0052306A"/>
    <w:rsid w:val="005234CD"/>
    <w:rsid w:val="00523FEE"/>
    <w:rsid w:val="0052407E"/>
    <w:rsid w:val="0052442D"/>
    <w:rsid w:val="0052507F"/>
    <w:rsid w:val="00525928"/>
    <w:rsid w:val="0052593B"/>
    <w:rsid w:val="00525F58"/>
    <w:rsid w:val="00527DB9"/>
    <w:rsid w:val="00527DE0"/>
    <w:rsid w:val="00532159"/>
    <w:rsid w:val="00532A92"/>
    <w:rsid w:val="00533A56"/>
    <w:rsid w:val="00533B45"/>
    <w:rsid w:val="00534A8A"/>
    <w:rsid w:val="00534DA0"/>
    <w:rsid w:val="0053506A"/>
    <w:rsid w:val="0053563D"/>
    <w:rsid w:val="005377D5"/>
    <w:rsid w:val="00540007"/>
    <w:rsid w:val="00540132"/>
    <w:rsid w:val="00540433"/>
    <w:rsid w:val="005423AB"/>
    <w:rsid w:val="005425EE"/>
    <w:rsid w:val="0054296F"/>
    <w:rsid w:val="00542AF3"/>
    <w:rsid w:val="00543E6C"/>
    <w:rsid w:val="00543F3A"/>
    <w:rsid w:val="00543F5F"/>
    <w:rsid w:val="005440E5"/>
    <w:rsid w:val="00544D36"/>
    <w:rsid w:val="00546749"/>
    <w:rsid w:val="00546CB4"/>
    <w:rsid w:val="00546F4B"/>
    <w:rsid w:val="005471F5"/>
    <w:rsid w:val="00547594"/>
    <w:rsid w:val="0055050A"/>
    <w:rsid w:val="005506D7"/>
    <w:rsid w:val="00550E93"/>
    <w:rsid w:val="00551ED5"/>
    <w:rsid w:val="00551ED6"/>
    <w:rsid w:val="00551F97"/>
    <w:rsid w:val="00552D11"/>
    <w:rsid w:val="00553021"/>
    <w:rsid w:val="00553221"/>
    <w:rsid w:val="005568C8"/>
    <w:rsid w:val="00556D31"/>
    <w:rsid w:val="00557FFB"/>
    <w:rsid w:val="00560693"/>
    <w:rsid w:val="0056076A"/>
    <w:rsid w:val="00563A66"/>
    <w:rsid w:val="0056469D"/>
    <w:rsid w:val="0056480F"/>
    <w:rsid w:val="00564851"/>
    <w:rsid w:val="00564E14"/>
    <w:rsid w:val="00565087"/>
    <w:rsid w:val="0056573F"/>
    <w:rsid w:val="005661F7"/>
    <w:rsid w:val="00566566"/>
    <w:rsid w:val="005672CF"/>
    <w:rsid w:val="005702AA"/>
    <w:rsid w:val="0057072F"/>
    <w:rsid w:val="00570858"/>
    <w:rsid w:val="0057085C"/>
    <w:rsid w:val="00571FB4"/>
    <w:rsid w:val="00572590"/>
    <w:rsid w:val="00572FC0"/>
    <w:rsid w:val="00573061"/>
    <w:rsid w:val="00573B7D"/>
    <w:rsid w:val="00573DDF"/>
    <w:rsid w:val="005740A5"/>
    <w:rsid w:val="0057551C"/>
    <w:rsid w:val="0057656C"/>
    <w:rsid w:val="005767C6"/>
    <w:rsid w:val="00576965"/>
    <w:rsid w:val="00576FC9"/>
    <w:rsid w:val="00577762"/>
    <w:rsid w:val="00580A44"/>
    <w:rsid w:val="00580E96"/>
    <w:rsid w:val="00582153"/>
    <w:rsid w:val="00582CDB"/>
    <w:rsid w:val="00583BFA"/>
    <w:rsid w:val="00584EE9"/>
    <w:rsid w:val="005855D7"/>
    <w:rsid w:val="00585F62"/>
    <w:rsid w:val="005862E2"/>
    <w:rsid w:val="00586897"/>
    <w:rsid w:val="00586CF6"/>
    <w:rsid w:val="00587B48"/>
    <w:rsid w:val="005900CE"/>
    <w:rsid w:val="00590CEE"/>
    <w:rsid w:val="00591952"/>
    <w:rsid w:val="005920E6"/>
    <w:rsid w:val="00593B6E"/>
    <w:rsid w:val="005A00A7"/>
    <w:rsid w:val="005A05E7"/>
    <w:rsid w:val="005A09F0"/>
    <w:rsid w:val="005A0B42"/>
    <w:rsid w:val="005A0B84"/>
    <w:rsid w:val="005A14B6"/>
    <w:rsid w:val="005A166D"/>
    <w:rsid w:val="005A3165"/>
    <w:rsid w:val="005A5E85"/>
    <w:rsid w:val="005A61EC"/>
    <w:rsid w:val="005A65E6"/>
    <w:rsid w:val="005A6667"/>
    <w:rsid w:val="005A6916"/>
    <w:rsid w:val="005A7A64"/>
    <w:rsid w:val="005A7F7D"/>
    <w:rsid w:val="005B1DC5"/>
    <w:rsid w:val="005B249B"/>
    <w:rsid w:val="005B26A7"/>
    <w:rsid w:val="005B3C26"/>
    <w:rsid w:val="005B3C9A"/>
    <w:rsid w:val="005B3ECB"/>
    <w:rsid w:val="005B3F26"/>
    <w:rsid w:val="005B46AD"/>
    <w:rsid w:val="005B4B82"/>
    <w:rsid w:val="005B6108"/>
    <w:rsid w:val="005B6BCA"/>
    <w:rsid w:val="005B71A4"/>
    <w:rsid w:val="005B79E3"/>
    <w:rsid w:val="005C0207"/>
    <w:rsid w:val="005C15EC"/>
    <w:rsid w:val="005C16D1"/>
    <w:rsid w:val="005C2845"/>
    <w:rsid w:val="005C32B3"/>
    <w:rsid w:val="005C43EE"/>
    <w:rsid w:val="005C4975"/>
    <w:rsid w:val="005C50FF"/>
    <w:rsid w:val="005C528A"/>
    <w:rsid w:val="005C532D"/>
    <w:rsid w:val="005C5D06"/>
    <w:rsid w:val="005C7D09"/>
    <w:rsid w:val="005C7E45"/>
    <w:rsid w:val="005D0D7F"/>
    <w:rsid w:val="005D2DC8"/>
    <w:rsid w:val="005D44D7"/>
    <w:rsid w:val="005D5447"/>
    <w:rsid w:val="005D5D12"/>
    <w:rsid w:val="005D5F79"/>
    <w:rsid w:val="005D661E"/>
    <w:rsid w:val="005D75B8"/>
    <w:rsid w:val="005E077C"/>
    <w:rsid w:val="005E0D5C"/>
    <w:rsid w:val="005E124F"/>
    <w:rsid w:val="005E1A07"/>
    <w:rsid w:val="005E1A53"/>
    <w:rsid w:val="005E467F"/>
    <w:rsid w:val="005E4D36"/>
    <w:rsid w:val="005E5D32"/>
    <w:rsid w:val="005E5D4F"/>
    <w:rsid w:val="005E6A6C"/>
    <w:rsid w:val="005E6ECA"/>
    <w:rsid w:val="005F071B"/>
    <w:rsid w:val="005F0CC8"/>
    <w:rsid w:val="005F21F1"/>
    <w:rsid w:val="005F2EDF"/>
    <w:rsid w:val="005F301B"/>
    <w:rsid w:val="005F3692"/>
    <w:rsid w:val="005F4E8E"/>
    <w:rsid w:val="005F5010"/>
    <w:rsid w:val="005F5030"/>
    <w:rsid w:val="005F5119"/>
    <w:rsid w:val="005F520C"/>
    <w:rsid w:val="005F6D71"/>
    <w:rsid w:val="005F70C3"/>
    <w:rsid w:val="005F75EC"/>
    <w:rsid w:val="005F7CBF"/>
    <w:rsid w:val="0060164A"/>
    <w:rsid w:val="00601A5C"/>
    <w:rsid w:val="00602098"/>
    <w:rsid w:val="00602641"/>
    <w:rsid w:val="00603219"/>
    <w:rsid w:val="00605118"/>
    <w:rsid w:val="00605761"/>
    <w:rsid w:val="00605A6A"/>
    <w:rsid w:val="00606713"/>
    <w:rsid w:val="006067A4"/>
    <w:rsid w:val="006068B1"/>
    <w:rsid w:val="006076A7"/>
    <w:rsid w:val="00610326"/>
    <w:rsid w:val="00610743"/>
    <w:rsid w:val="00610CEE"/>
    <w:rsid w:val="006112AF"/>
    <w:rsid w:val="00611566"/>
    <w:rsid w:val="00611F13"/>
    <w:rsid w:val="00613340"/>
    <w:rsid w:val="006139A9"/>
    <w:rsid w:val="00614EE6"/>
    <w:rsid w:val="006154F6"/>
    <w:rsid w:val="0061571D"/>
    <w:rsid w:val="00615977"/>
    <w:rsid w:val="00615CCD"/>
    <w:rsid w:val="00615E59"/>
    <w:rsid w:val="00616365"/>
    <w:rsid w:val="00617394"/>
    <w:rsid w:val="00620809"/>
    <w:rsid w:val="00621140"/>
    <w:rsid w:val="006211DA"/>
    <w:rsid w:val="00621371"/>
    <w:rsid w:val="006222CC"/>
    <w:rsid w:val="00622582"/>
    <w:rsid w:val="00622A05"/>
    <w:rsid w:val="00623713"/>
    <w:rsid w:val="00623A25"/>
    <w:rsid w:val="006260C4"/>
    <w:rsid w:val="00626696"/>
    <w:rsid w:val="0062739F"/>
    <w:rsid w:val="0063146A"/>
    <w:rsid w:val="00631DBD"/>
    <w:rsid w:val="00632222"/>
    <w:rsid w:val="0063263C"/>
    <w:rsid w:val="0063460F"/>
    <w:rsid w:val="00635317"/>
    <w:rsid w:val="00635F47"/>
    <w:rsid w:val="006361C6"/>
    <w:rsid w:val="00636944"/>
    <w:rsid w:val="00636E0C"/>
    <w:rsid w:val="0063772E"/>
    <w:rsid w:val="0064042E"/>
    <w:rsid w:val="006410DA"/>
    <w:rsid w:val="00641F14"/>
    <w:rsid w:val="00642EFC"/>
    <w:rsid w:val="00643ADF"/>
    <w:rsid w:val="0064411C"/>
    <w:rsid w:val="00644487"/>
    <w:rsid w:val="00644E84"/>
    <w:rsid w:val="006454FE"/>
    <w:rsid w:val="00645B47"/>
    <w:rsid w:val="00645BDA"/>
    <w:rsid w:val="00645D44"/>
    <w:rsid w:val="006465F3"/>
    <w:rsid w:val="00646D99"/>
    <w:rsid w:val="006477C5"/>
    <w:rsid w:val="00647E8B"/>
    <w:rsid w:val="00650084"/>
    <w:rsid w:val="00650566"/>
    <w:rsid w:val="00651125"/>
    <w:rsid w:val="00651A6B"/>
    <w:rsid w:val="00651C37"/>
    <w:rsid w:val="0065252A"/>
    <w:rsid w:val="00652646"/>
    <w:rsid w:val="00652AE5"/>
    <w:rsid w:val="006531CD"/>
    <w:rsid w:val="006549BA"/>
    <w:rsid w:val="006550CF"/>
    <w:rsid w:val="006557C8"/>
    <w:rsid w:val="00655CD3"/>
    <w:rsid w:val="00656759"/>
    <w:rsid w:val="00656910"/>
    <w:rsid w:val="00657651"/>
    <w:rsid w:val="00657EB6"/>
    <w:rsid w:val="006600CD"/>
    <w:rsid w:val="00660764"/>
    <w:rsid w:val="00661099"/>
    <w:rsid w:val="00661E03"/>
    <w:rsid w:val="00662592"/>
    <w:rsid w:val="0066344B"/>
    <w:rsid w:val="00663F69"/>
    <w:rsid w:val="00663F9A"/>
    <w:rsid w:val="006645DE"/>
    <w:rsid w:val="00665226"/>
    <w:rsid w:val="00665BE7"/>
    <w:rsid w:val="00666483"/>
    <w:rsid w:val="00666DD5"/>
    <w:rsid w:val="006678B0"/>
    <w:rsid w:val="00670013"/>
    <w:rsid w:val="00670FA9"/>
    <w:rsid w:val="006711A5"/>
    <w:rsid w:val="00671B14"/>
    <w:rsid w:val="00672714"/>
    <w:rsid w:val="00672E6C"/>
    <w:rsid w:val="006731E0"/>
    <w:rsid w:val="00675615"/>
    <w:rsid w:val="00675F2C"/>
    <w:rsid w:val="006762DC"/>
    <w:rsid w:val="006768BE"/>
    <w:rsid w:val="00677D81"/>
    <w:rsid w:val="0068064C"/>
    <w:rsid w:val="00680C10"/>
    <w:rsid w:val="00681379"/>
    <w:rsid w:val="006829F2"/>
    <w:rsid w:val="00682D58"/>
    <w:rsid w:val="006856CF"/>
    <w:rsid w:val="006901D6"/>
    <w:rsid w:val="00692613"/>
    <w:rsid w:val="006926BA"/>
    <w:rsid w:val="00692FC3"/>
    <w:rsid w:val="00693373"/>
    <w:rsid w:val="0069354B"/>
    <w:rsid w:val="00694012"/>
    <w:rsid w:val="00694645"/>
    <w:rsid w:val="00694D2A"/>
    <w:rsid w:val="006965CD"/>
    <w:rsid w:val="00696DF2"/>
    <w:rsid w:val="00697552"/>
    <w:rsid w:val="00697858"/>
    <w:rsid w:val="00697A87"/>
    <w:rsid w:val="006A1436"/>
    <w:rsid w:val="006A180F"/>
    <w:rsid w:val="006A334F"/>
    <w:rsid w:val="006A3EC5"/>
    <w:rsid w:val="006A456D"/>
    <w:rsid w:val="006A5153"/>
    <w:rsid w:val="006A54BE"/>
    <w:rsid w:val="006A643E"/>
    <w:rsid w:val="006A6944"/>
    <w:rsid w:val="006A6CC4"/>
    <w:rsid w:val="006A7792"/>
    <w:rsid w:val="006A796C"/>
    <w:rsid w:val="006B0254"/>
    <w:rsid w:val="006B0B1B"/>
    <w:rsid w:val="006B0F34"/>
    <w:rsid w:val="006B4D84"/>
    <w:rsid w:val="006B4E0B"/>
    <w:rsid w:val="006B605E"/>
    <w:rsid w:val="006B6466"/>
    <w:rsid w:val="006B679A"/>
    <w:rsid w:val="006B7046"/>
    <w:rsid w:val="006B7943"/>
    <w:rsid w:val="006C032A"/>
    <w:rsid w:val="006C038A"/>
    <w:rsid w:val="006C1C4E"/>
    <w:rsid w:val="006C245C"/>
    <w:rsid w:val="006C3888"/>
    <w:rsid w:val="006C3C6B"/>
    <w:rsid w:val="006C3F16"/>
    <w:rsid w:val="006C4CC8"/>
    <w:rsid w:val="006C6225"/>
    <w:rsid w:val="006C66D8"/>
    <w:rsid w:val="006C768F"/>
    <w:rsid w:val="006D0C80"/>
    <w:rsid w:val="006D0CBF"/>
    <w:rsid w:val="006D0EC9"/>
    <w:rsid w:val="006D18C1"/>
    <w:rsid w:val="006D1E24"/>
    <w:rsid w:val="006D34AB"/>
    <w:rsid w:val="006D35D5"/>
    <w:rsid w:val="006D36AE"/>
    <w:rsid w:val="006D448F"/>
    <w:rsid w:val="006D4CB0"/>
    <w:rsid w:val="006D5205"/>
    <w:rsid w:val="006D5277"/>
    <w:rsid w:val="006D6D04"/>
    <w:rsid w:val="006D7157"/>
    <w:rsid w:val="006D7BD3"/>
    <w:rsid w:val="006D7D62"/>
    <w:rsid w:val="006D7EB8"/>
    <w:rsid w:val="006E08C3"/>
    <w:rsid w:val="006E1417"/>
    <w:rsid w:val="006E1583"/>
    <w:rsid w:val="006E162A"/>
    <w:rsid w:val="006E31A7"/>
    <w:rsid w:val="006E4365"/>
    <w:rsid w:val="006E472C"/>
    <w:rsid w:val="006E5AD2"/>
    <w:rsid w:val="006E6D90"/>
    <w:rsid w:val="006E6E5B"/>
    <w:rsid w:val="006E7397"/>
    <w:rsid w:val="006E779D"/>
    <w:rsid w:val="006F05EF"/>
    <w:rsid w:val="006F0D09"/>
    <w:rsid w:val="006F0EE0"/>
    <w:rsid w:val="006F0EE1"/>
    <w:rsid w:val="006F1217"/>
    <w:rsid w:val="006F17B1"/>
    <w:rsid w:val="006F1C88"/>
    <w:rsid w:val="006F211A"/>
    <w:rsid w:val="006F25E4"/>
    <w:rsid w:val="006F2BDE"/>
    <w:rsid w:val="006F2DB5"/>
    <w:rsid w:val="006F32EA"/>
    <w:rsid w:val="006F47F6"/>
    <w:rsid w:val="006F48CF"/>
    <w:rsid w:val="006F5D11"/>
    <w:rsid w:val="006F657C"/>
    <w:rsid w:val="006F678E"/>
    <w:rsid w:val="006F6A2C"/>
    <w:rsid w:val="006F6E95"/>
    <w:rsid w:val="006F78E6"/>
    <w:rsid w:val="007003D2"/>
    <w:rsid w:val="00700547"/>
    <w:rsid w:val="0070085E"/>
    <w:rsid w:val="007023B1"/>
    <w:rsid w:val="00702AAA"/>
    <w:rsid w:val="00702F97"/>
    <w:rsid w:val="0070387E"/>
    <w:rsid w:val="00704C10"/>
    <w:rsid w:val="00705D88"/>
    <w:rsid w:val="00707177"/>
    <w:rsid w:val="007076A8"/>
    <w:rsid w:val="00710201"/>
    <w:rsid w:val="0071066B"/>
    <w:rsid w:val="00710F96"/>
    <w:rsid w:val="007123FE"/>
    <w:rsid w:val="0071245B"/>
    <w:rsid w:val="00712F4B"/>
    <w:rsid w:val="00712FE0"/>
    <w:rsid w:val="007132BD"/>
    <w:rsid w:val="0071338A"/>
    <w:rsid w:val="00715050"/>
    <w:rsid w:val="007159EC"/>
    <w:rsid w:val="00716280"/>
    <w:rsid w:val="00716295"/>
    <w:rsid w:val="0071689E"/>
    <w:rsid w:val="00716B28"/>
    <w:rsid w:val="00717687"/>
    <w:rsid w:val="00717A1C"/>
    <w:rsid w:val="00717BA6"/>
    <w:rsid w:val="0072014D"/>
    <w:rsid w:val="00720431"/>
    <w:rsid w:val="0072164B"/>
    <w:rsid w:val="007217A1"/>
    <w:rsid w:val="00721DC7"/>
    <w:rsid w:val="00721FCB"/>
    <w:rsid w:val="00723E91"/>
    <w:rsid w:val="00725508"/>
    <w:rsid w:val="0072627C"/>
    <w:rsid w:val="0072678F"/>
    <w:rsid w:val="00726B5F"/>
    <w:rsid w:val="00727896"/>
    <w:rsid w:val="00730422"/>
    <w:rsid w:val="00732AA1"/>
    <w:rsid w:val="0073333A"/>
    <w:rsid w:val="00733990"/>
    <w:rsid w:val="00733ECD"/>
    <w:rsid w:val="0073481B"/>
    <w:rsid w:val="00734A5B"/>
    <w:rsid w:val="00734CEE"/>
    <w:rsid w:val="00735E81"/>
    <w:rsid w:val="00735F8A"/>
    <w:rsid w:val="00737013"/>
    <w:rsid w:val="00740C93"/>
    <w:rsid w:val="007418B7"/>
    <w:rsid w:val="00741E7A"/>
    <w:rsid w:val="00742353"/>
    <w:rsid w:val="00742F5E"/>
    <w:rsid w:val="007430DE"/>
    <w:rsid w:val="0074484B"/>
    <w:rsid w:val="00744E76"/>
    <w:rsid w:val="007460EF"/>
    <w:rsid w:val="00747A03"/>
    <w:rsid w:val="00747D0A"/>
    <w:rsid w:val="007504A9"/>
    <w:rsid w:val="0075199C"/>
    <w:rsid w:val="00751A48"/>
    <w:rsid w:val="00753591"/>
    <w:rsid w:val="00753F0D"/>
    <w:rsid w:val="007542F1"/>
    <w:rsid w:val="007544BC"/>
    <w:rsid w:val="0075624E"/>
    <w:rsid w:val="00757D40"/>
    <w:rsid w:val="0076017B"/>
    <w:rsid w:val="00760B2B"/>
    <w:rsid w:val="00761A1A"/>
    <w:rsid w:val="00762552"/>
    <w:rsid w:val="00763224"/>
    <w:rsid w:val="007636D3"/>
    <w:rsid w:val="00764C8E"/>
    <w:rsid w:val="00764ED7"/>
    <w:rsid w:val="007658B7"/>
    <w:rsid w:val="00765AC4"/>
    <w:rsid w:val="007665C4"/>
    <w:rsid w:val="00766967"/>
    <w:rsid w:val="0076792F"/>
    <w:rsid w:val="00767DDD"/>
    <w:rsid w:val="007710D8"/>
    <w:rsid w:val="00771416"/>
    <w:rsid w:val="0077195B"/>
    <w:rsid w:val="00771BCD"/>
    <w:rsid w:val="007722EF"/>
    <w:rsid w:val="00773593"/>
    <w:rsid w:val="00773ACB"/>
    <w:rsid w:val="0077414B"/>
    <w:rsid w:val="0077427F"/>
    <w:rsid w:val="007745E9"/>
    <w:rsid w:val="00774DFA"/>
    <w:rsid w:val="0077512D"/>
    <w:rsid w:val="00776516"/>
    <w:rsid w:val="0077695A"/>
    <w:rsid w:val="00776C2C"/>
    <w:rsid w:val="0078022B"/>
    <w:rsid w:val="007811A2"/>
    <w:rsid w:val="00781F0F"/>
    <w:rsid w:val="00782C71"/>
    <w:rsid w:val="00782EA3"/>
    <w:rsid w:val="007831AB"/>
    <w:rsid w:val="0078351B"/>
    <w:rsid w:val="00783E27"/>
    <w:rsid w:val="0078448D"/>
    <w:rsid w:val="007846F6"/>
    <w:rsid w:val="007851AB"/>
    <w:rsid w:val="00785BA3"/>
    <w:rsid w:val="00785DE8"/>
    <w:rsid w:val="00786052"/>
    <w:rsid w:val="00786A8D"/>
    <w:rsid w:val="00786DED"/>
    <w:rsid w:val="0078727C"/>
    <w:rsid w:val="00787E4E"/>
    <w:rsid w:val="0079049D"/>
    <w:rsid w:val="007906D1"/>
    <w:rsid w:val="00790DEB"/>
    <w:rsid w:val="00791811"/>
    <w:rsid w:val="00793504"/>
    <w:rsid w:val="00793A53"/>
    <w:rsid w:val="00793CCC"/>
    <w:rsid w:val="00793E48"/>
    <w:rsid w:val="00794590"/>
    <w:rsid w:val="00794C2E"/>
    <w:rsid w:val="0079664E"/>
    <w:rsid w:val="00796B71"/>
    <w:rsid w:val="007A0634"/>
    <w:rsid w:val="007A0DCF"/>
    <w:rsid w:val="007A14D7"/>
    <w:rsid w:val="007A2383"/>
    <w:rsid w:val="007A53D1"/>
    <w:rsid w:val="007A5735"/>
    <w:rsid w:val="007A616B"/>
    <w:rsid w:val="007A665C"/>
    <w:rsid w:val="007A6C33"/>
    <w:rsid w:val="007A7083"/>
    <w:rsid w:val="007A72E5"/>
    <w:rsid w:val="007B18D8"/>
    <w:rsid w:val="007B25B1"/>
    <w:rsid w:val="007B2A4B"/>
    <w:rsid w:val="007B2D41"/>
    <w:rsid w:val="007B3472"/>
    <w:rsid w:val="007B4E01"/>
    <w:rsid w:val="007B5408"/>
    <w:rsid w:val="007B54D6"/>
    <w:rsid w:val="007B579C"/>
    <w:rsid w:val="007B5C20"/>
    <w:rsid w:val="007B6151"/>
    <w:rsid w:val="007B6D58"/>
    <w:rsid w:val="007B7902"/>
    <w:rsid w:val="007B7D44"/>
    <w:rsid w:val="007C02C2"/>
    <w:rsid w:val="007C095F"/>
    <w:rsid w:val="007C1897"/>
    <w:rsid w:val="007C18BE"/>
    <w:rsid w:val="007C2012"/>
    <w:rsid w:val="007C2977"/>
    <w:rsid w:val="007C2A7F"/>
    <w:rsid w:val="007C3B66"/>
    <w:rsid w:val="007C5CE3"/>
    <w:rsid w:val="007C67D2"/>
    <w:rsid w:val="007C7102"/>
    <w:rsid w:val="007C77C4"/>
    <w:rsid w:val="007C7CD2"/>
    <w:rsid w:val="007D0209"/>
    <w:rsid w:val="007D034C"/>
    <w:rsid w:val="007D0BB7"/>
    <w:rsid w:val="007D107C"/>
    <w:rsid w:val="007D1E8E"/>
    <w:rsid w:val="007D1FD5"/>
    <w:rsid w:val="007D2CEE"/>
    <w:rsid w:val="007D309E"/>
    <w:rsid w:val="007D4B38"/>
    <w:rsid w:val="007D4FA7"/>
    <w:rsid w:val="007D5748"/>
    <w:rsid w:val="007D58E8"/>
    <w:rsid w:val="007D5BED"/>
    <w:rsid w:val="007D5EF6"/>
    <w:rsid w:val="007D618F"/>
    <w:rsid w:val="007D692E"/>
    <w:rsid w:val="007D6D62"/>
    <w:rsid w:val="007D7548"/>
    <w:rsid w:val="007D7D25"/>
    <w:rsid w:val="007E0A8D"/>
    <w:rsid w:val="007E29BC"/>
    <w:rsid w:val="007E4556"/>
    <w:rsid w:val="007E457A"/>
    <w:rsid w:val="007E47BD"/>
    <w:rsid w:val="007E515A"/>
    <w:rsid w:val="007F04EE"/>
    <w:rsid w:val="007F0EB1"/>
    <w:rsid w:val="007F14AD"/>
    <w:rsid w:val="007F18AB"/>
    <w:rsid w:val="007F31EB"/>
    <w:rsid w:val="007F448E"/>
    <w:rsid w:val="007F4A11"/>
    <w:rsid w:val="007F4F6A"/>
    <w:rsid w:val="007F6EA8"/>
    <w:rsid w:val="007F7268"/>
    <w:rsid w:val="007F7342"/>
    <w:rsid w:val="007F7469"/>
    <w:rsid w:val="00800D57"/>
    <w:rsid w:val="00800F3F"/>
    <w:rsid w:val="0080143C"/>
    <w:rsid w:val="008016F1"/>
    <w:rsid w:val="008023C3"/>
    <w:rsid w:val="008028A4"/>
    <w:rsid w:val="00802A84"/>
    <w:rsid w:val="0080333D"/>
    <w:rsid w:val="0080413B"/>
    <w:rsid w:val="00805094"/>
    <w:rsid w:val="00805E0B"/>
    <w:rsid w:val="00806310"/>
    <w:rsid w:val="0081057C"/>
    <w:rsid w:val="008107B2"/>
    <w:rsid w:val="00811D4B"/>
    <w:rsid w:val="00812B0C"/>
    <w:rsid w:val="00813245"/>
    <w:rsid w:val="00814C29"/>
    <w:rsid w:val="00815694"/>
    <w:rsid w:val="00815852"/>
    <w:rsid w:val="008168B6"/>
    <w:rsid w:val="00816D27"/>
    <w:rsid w:val="00817883"/>
    <w:rsid w:val="00817C7A"/>
    <w:rsid w:val="00817E5B"/>
    <w:rsid w:val="008203EE"/>
    <w:rsid w:val="00820A7F"/>
    <w:rsid w:val="00820AB0"/>
    <w:rsid w:val="0082162B"/>
    <w:rsid w:val="00821AED"/>
    <w:rsid w:val="00822184"/>
    <w:rsid w:val="0082281E"/>
    <w:rsid w:val="00823732"/>
    <w:rsid w:val="00823DA9"/>
    <w:rsid w:val="00824149"/>
    <w:rsid w:val="00824755"/>
    <w:rsid w:val="008265B1"/>
    <w:rsid w:val="008267DC"/>
    <w:rsid w:val="008271E3"/>
    <w:rsid w:val="00830DE8"/>
    <w:rsid w:val="008324A5"/>
    <w:rsid w:val="00834604"/>
    <w:rsid w:val="00834A6D"/>
    <w:rsid w:val="008350EE"/>
    <w:rsid w:val="0083538B"/>
    <w:rsid w:val="00837662"/>
    <w:rsid w:val="0084105A"/>
    <w:rsid w:val="008421A3"/>
    <w:rsid w:val="008443EA"/>
    <w:rsid w:val="00845E80"/>
    <w:rsid w:val="0084763A"/>
    <w:rsid w:val="00850BBB"/>
    <w:rsid w:val="00850E2D"/>
    <w:rsid w:val="00851000"/>
    <w:rsid w:val="00851125"/>
    <w:rsid w:val="008519E3"/>
    <w:rsid w:val="00852621"/>
    <w:rsid w:val="0085332E"/>
    <w:rsid w:val="00853B09"/>
    <w:rsid w:val="00854A4F"/>
    <w:rsid w:val="00855F66"/>
    <w:rsid w:val="00856127"/>
    <w:rsid w:val="008566EC"/>
    <w:rsid w:val="00856898"/>
    <w:rsid w:val="0085698E"/>
    <w:rsid w:val="008571AD"/>
    <w:rsid w:val="00857756"/>
    <w:rsid w:val="00857B60"/>
    <w:rsid w:val="00857D79"/>
    <w:rsid w:val="008606D0"/>
    <w:rsid w:val="00860820"/>
    <w:rsid w:val="00860D01"/>
    <w:rsid w:val="00862133"/>
    <w:rsid w:val="00862701"/>
    <w:rsid w:val="0086439C"/>
    <w:rsid w:val="0086528E"/>
    <w:rsid w:val="00866F2D"/>
    <w:rsid w:val="00867167"/>
    <w:rsid w:val="008672D8"/>
    <w:rsid w:val="00867D0B"/>
    <w:rsid w:val="00867F46"/>
    <w:rsid w:val="00870B46"/>
    <w:rsid w:val="00870D94"/>
    <w:rsid w:val="00873320"/>
    <w:rsid w:val="008733A6"/>
    <w:rsid w:val="00873776"/>
    <w:rsid w:val="00874251"/>
    <w:rsid w:val="00874665"/>
    <w:rsid w:val="008765A4"/>
    <w:rsid w:val="008768CA"/>
    <w:rsid w:val="00876AFB"/>
    <w:rsid w:val="008773D4"/>
    <w:rsid w:val="00877EF9"/>
    <w:rsid w:val="00880559"/>
    <w:rsid w:val="00880FF7"/>
    <w:rsid w:val="008810AD"/>
    <w:rsid w:val="008811ED"/>
    <w:rsid w:val="00881CEB"/>
    <w:rsid w:val="0088210D"/>
    <w:rsid w:val="00882AE0"/>
    <w:rsid w:val="00882C69"/>
    <w:rsid w:val="0088441E"/>
    <w:rsid w:val="00884F4E"/>
    <w:rsid w:val="00886422"/>
    <w:rsid w:val="00887655"/>
    <w:rsid w:val="00887C52"/>
    <w:rsid w:val="008908C2"/>
    <w:rsid w:val="00890B86"/>
    <w:rsid w:val="008916F0"/>
    <w:rsid w:val="00891E1D"/>
    <w:rsid w:val="008922E8"/>
    <w:rsid w:val="00892C0E"/>
    <w:rsid w:val="00892E85"/>
    <w:rsid w:val="00893663"/>
    <w:rsid w:val="00893864"/>
    <w:rsid w:val="00894069"/>
    <w:rsid w:val="00895302"/>
    <w:rsid w:val="00896626"/>
    <w:rsid w:val="00896A70"/>
    <w:rsid w:val="00896DEB"/>
    <w:rsid w:val="00896F64"/>
    <w:rsid w:val="00897A4E"/>
    <w:rsid w:val="008A07BA"/>
    <w:rsid w:val="008A08FA"/>
    <w:rsid w:val="008A15D5"/>
    <w:rsid w:val="008A17D8"/>
    <w:rsid w:val="008A1A06"/>
    <w:rsid w:val="008A203C"/>
    <w:rsid w:val="008A27FC"/>
    <w:rsid w:val="008A2D12"/>
    <w:rsid w:val="008A3049"/>
    <w:rsid w:val="008A3557"/>
    <w:rsid w:val="008A3712"/>
    <w:rsid w:val="008A4BD7"/>
    <w:rsid w:val="008A4DD3"/>
    <w:rsid w:val="008A6D78"/>
    <w:rsid w:val="008A7BEF"/>
    <w:rsid w:val="008B192A"/>
    <w:rsid w:val="008B1C2E"/>
    <w:rsid w:val="008B39E4"/>
    <w:rsid w:val="008B44F1"/>
    <w:rsid w:val="008B49F8"/>
    <w:rsid w:val="008B526F"/>
    <w:rsid w:val="008B5306"/>
    <w:rsid w:val="008B681A"/>
    <w:rsid w:val="008B6CFA"/>
    <w:rsid w:val="008B73DE"/>
    <w:rsid w:val="008B755C"/>
    <w:rsid w:val="008B75F8"/>
    <w:rsid w:val="008B7B40"/>
    <w:rsid w:val="008C0E06"/>
    <w:rsid w:val="008C1A63"/>
    <w:rsid w:val="008C20F7"/>
    <w:rsid w:val="008C35C7"/>
    <w:rsid w:val="008C3F92"/>
    <w:rsid w:val="008C42B8"/>
    <w:rsid w:val="008C5F7E"/>
    <w:rsid w:val="008C630B"/>
    <w:rsid w:val="008C72B0"/>
    <w:rsid w:val="008C7888"/>
    <w:rsid w:val="008D043A"/>
    <w:rsid w:val="008D05CE"/>
    <w:rsid w:val="008D0839"/>
    <w:rsid w:val="008D152A"/>
    <w:rsid w:val="008D1CD5"/>
    <w:rsid w:val="008D2258"/>
    <w:rsid w:val="008D41A7"/>
    <w:rsid w:val="008D467A"/>
    <w:rsid w:val="008D629D"/>
    <w:rsid w:val="008D66EA"/>
    <w:rsid w:val="008D760B"/>
    <w:rsid w:val="008D7F4B"/>
    <w:rsid w:val="008E131E"/>
    <w:rsid w:val="008E15B7"/>
    <w:rsid w:val="008E185B"/>
    <w:rsid w:val="008E278B"/>
    <w:rsid w:val="008E345E"/>
    <w:rsid w:val="008E3B19"/>
    <w:rsid w:val="008E412B"/>
    <w:rsid w:val="008E457E"/>
    <w:rsid w:val="008E79A5"/>
    <w:rsid w:val="008F04C9"/>
    <w:rsid w:val="008F0F2E"/>
    <w:rsid w:val="008F2039"/>
    <w:rsid w:val="008F2BF7"/>
    <w:rsid w:val="008F2E9A"/>
    <w:rsid w:val="008F4C67"/>
    <w:rsid w:val="008F4F70"/>
    <w:rsid w:val="008F5BD4"/>
    <w:rsid w:val="00900F96"/>
    <w:rsid w:val="00901335"/>
    <w:rsid w:val="0090187C"/>
    <w:rsid w:val="00901D09"/>
    <w:rsid w:val="009024E8"/>
    <w:rsid w:val="0090271F"/>
    <w:rsid w:val="00902DB9"/>
    <w:rsid w:val="0090352B"/>
    <w:rsid w:val="0090466A"/>
    <w:rsid w:val="00904715"/>
    <w:rsid w:val="00904B66"/>
    <w:rsid w:val="009062D3"/>
    <w:rsid w:val="00907DD2"/>
    <w:rsid w:val="00911A3A"/>
    <w:rsid w:val="00911DEA"/>
    <w:rsid w:val="0091282B"/>
    <w:rsid w:val="00912CD4"/>
    <w:rsid w:val="00914072"/>
    <w:rsid w:val="00914ACA"/>
    <w:rsid w:val="0091639A"/>
    <w:rsid w:val="00917ABE"/>
    <w:rsid w:val="0092024A"/>
    <w:rsid w:val="00920F40"/>
    <w:rsid w:val="00921D93"/>
    <w:rsid w:val="00921F58"/>
    <w:rsid w:val="00922DC1"/>
    <w:rsid w:val="0092322B"/>
    <w:rsid w:val="00924D2C"/>
    <w:rsid w:val="00925438"/>
    <w:rsid w:val="0092657D"/>
    <w:rsid w:val="0092672F"/>
    <w:rsid w:val="00926939"/>
    <w:rsid w:val="00927F80"/>
    <w:rsid w:val="00930348"/>
    <w:rsid w:val="00931098"/>
    <w:rsid w:val="00931360"/>
    <w:rsid w:val="00931AF4"/>
    <w:rsid w:val="009327B3"/>
    <w:rsid w:val="009329B6"/>
    <w:rsid w:val="00933867"/>
    <w:rsid w:val="009338FD"/>
    <w:rsid w:val="00933F83"/>
    <w:rsid w:val="00936071"/>
    <w:rsid w:val="00936FBF"/>
    <w:rsid w:val="00940212"/>
    <w:rsid w:val="00941382"/>
    <w:rsid w:val="00941533"/>
    <w:rsid w:val="00941632"/>
    <w:rsid w:val="0094197F"/>
    <w:rsid w:val="00941D1C"/>
    <w:rsid w:val="00941EF0"/>
    <w:rsid w:val="009421AE"/>
    <w:rsid w:val="00942AD8"/>
    <w:rsid w:val="00942E6A"/>
    <w:rsid w:val="00942EC2"/>
    <w:rsid w:val="00945B30"/>
    <w:rsid w:val="00945E1D"/>
    <w:rsid w:val="00946B40"/>
    <w:rsid w:val="0094798C"/>
    <w:rsid w:val="009507DC"/>
    <w:rsid w:val="00952071"/>
    <w:rsid w:val="00952A0E"/>
    <w:rsid w:val="00953026"/>
    <w:rsid w:val="0095306B"/>
    <w:rsid w:val="0095382B"/>
    <w:rsid w:val="00953F84"/>
    <w:rsid w:val="009541E5"/>
    <w:rsid w:val="0095431B"/>
    <w:rsid w:val="00955470"/>
    <w:rsid w:val="00955E0D"/>
    <w:rsid w:val="0095664E"/>
    <w:rsid w:val="00956A9D"/>
    <w:rsid w:val="00956B8C"/>
    <w:rsid w:val="009575FF"/>
    <w:rsid w:val="00957D2B"/>
    <w:rsid w:val="00957E6F"/>
    <w:rsid w:val="00960AD7"/>
    <w:rsid w:val="009613B6"/>
    <w:rsid w:val="00961922"/>
    <w:rsid w:val="00961B32"/>
    <w:rsid w:val="00962174"/>
    <w:rsid w:val="0096294B"/>
    <w:rsid w:val="0096408F"/>
    <w:rsid w:val="00964344"/>
    <w:rsid w:val="009656AD"/>
    <w:rsid w:val="009658F8"/>
    <w:rsid w:val="00966C5D"/>
    <w:rsid w:val="00967665"/>
    <w:rsid w:val="009709BE"/>
    <w:rsid w:val="00970DB3"/>
    <w:rsid w:val="00971212"/>
    <w:rsid w:val="00973507"/>
    <w:rsid w:val="009738F6"/>
    <w:rsid w:val="00974940"/>
    <w:rsid w:val="00974B05"/>
    <w:rsid w:val="00974BB0"/>
    <w:rsid w:val="009750AE"/>
    <w:rsid w:val="00975E20"/>
    <w:rsid w:val="0097702E"/>
    <w:rsid w:val="009777CF"/>
    <w:rsid w:val="00981E97"/>
    <w:rsid w:val="0098205E"/>
    <w:rsid w:val="00982123"/>
    <w:rsid w:val="00983387"/>
    <w:rsid w:val="00983768"/>
    <w:rsid w:val="00983F29"/>
    <w:rsid w:val="00984778"/>
    <w:rsid w:val="00984CEB"/>
    <w:rsid w:val="009851DF"/>
    <w:rsid w:val="009859BF"/>
    <w:rsid w:val="009871BA"/>
    <w:rsid w:val="00987366"/>
    <w:rsid w:val="009877F1"/>
    <w:rsid w:val="00987DD0"/>
    <w:rsid w:val="00990913"/>
    <w:rsid w:val="00991EA8"/>
    <w:rsid w:val="009929F6"/>
    <w:rsid w:val="00992A4D"/>
    <w:rsid w:val="009937BD"/>
    <w:rsid w:val="00993EA1"/>
    <w:rsid w:val="00993EBD"/>
    <w:rsid w:val="009951D6"/>
    <w:rsid w:val="00995433"/>
    <w:rsid w:val="00995C57"/>
    <w:rsid w:val="00996146"/>
    <w:rsid w:val="00996165"/>
    <w:rsid w:val="009968D4"/>
    <w:rsid w:val="009A0AF3"/>
    <w:rsid w:val="009A15C1"/>
    <w:rsid w:val="009A1A7C"/>
    <w:rsid w:val="009A1E95"/>
    <w:rsid w:val="009A22A2"/>
    <w:rsid w:val="009A36A2"/>
    <w:rsid w:val="009A3D14"/>
    <w:rsid w:val="009A443C"/>
    <w:rsid w:val="009A50C5"/>
    <w:rsid w:val="009A543D"/>
    <w:rsid w:val="009A7164"/>
    <w:rsid w:val="009A7362"/>
    <w:rsid w:val="009A7F1A"/>
    <w:rsid w:val="009B07CD"/>
    <w:rsid w:val="009B113E"/>
    <w:rsid w:val="009B12ED"/>
    <w:rsid w:val="009B16DE"/>
    <w:rsid w:val="009B2074"/>
    <w:rsid w:val="009B2310"/>
    <w:rsid w:val="009B4C32"/>
    <w:rsid w:val="009B5388"/>
    <w:rsid w:val="009B6E5C"/>
    <w:rsid w:val="009B70A3"/>
    <w:rsid w:val="009B73A2"/>
    <w:rsid w:val="009C03D7"/>
    <w:rsid w:val="009C0A19"/>
    <w:rsid w:val="009C1233"/>
    <w:rsid w:val="009C19E9"/>
    <w:rsid w:val="009C2148"/>
    <w:rsid w:val="009C2E96"/>
    <w:rsid w:val="009C3AE5"/>
    <w:rsid w:val="009C3DC2"/>
    <w:rsid w:val="009C407E"/>
    <w:rsid w:val="009C4235"/>
    <w:rsid w:val="009C427D"/>
    <w:rsid w:val="009C4B6F"/>
    <w:rsid w:val="009C58C7"/>
    <w:rsid w:val="009C59A8"/>
    <w:rsid w:val="009C720C"/>
    <w:rsid w:val="009C7810"/>
    <w:rsid w:val="009C791C"/>
    <w:rsid w:val="009D0363"/>
    <w:rsid w:val="009D07C2"/>
    <w:rsid w:val="009D0CD3"/>
    <w:rsid w:val="009D13CA"/>
    <w:rsid w:val="009D1CCF"/>
    <w:rsid w:val="009D2048"/>
    <w:rsid w:val="009D2DA6"/>
    <w:rsid w:val="009D338E"/>
    <w:rsid w:val="009D3714"/>
    <w:rsid w:val="009D455A"/>
    <w:rsid w:val="009D4FAF"/>
    <w:rsid w:val="009D5554"/>
    <w:rsid w:val="009D5E99"/>
    <w:rsid w:val="009D63AB"/>
    <w:rsid w:val="009D703A"/>
    <w:rsid w:val="009D75E4"/>
    <w:rsid w:val="009D7755"/>
    <w:rsid w:val="009E03EA"/>
    <w:rsid w:val="009E079A"/>
    <w:rsid w:val="009E1963"/>
    <w:rsid w:val="009E1A17"/>
    <w:rsid w:val="009E2A02"/>
    <w:rsid w:val="009E2AA6"/>
    <w:rsid w:val="009E34EA"/>
    <w:rsid w:val="009E38C6"/>
    <w:rsid w:val="009E3C02"/>
    <w:rsid w:val="009E3D1A"/>
    <w:rsid w:val="009E42AF"/>
    <w:rsid w:val="009E44ED"/>
    <w:rsid w:val="009E5B79"/>
    <w:rsid w:val="009E747C"/>
    <w:rsid w:val="009E79BE"/>
    <w:rsid w:val="009E7D38"/>
    <w:rsid w:val="009F01BF"/>
    <w:rsid w:val="009F07C1"/>
    <w:rsid w:val="009F09B8"/>
    <w:rsid w:val="009F0F01"/>
    <w:rsid w:val="009F10CA"/>
    <w:rsid w:val="009F14A6"/>
    <w:rsid w:val="009F1F82"/>
    <w:rsid w:val="009F273D"/>
    <w:rsid w:val="009F2F08"/>
    <w:rsid w:val="009F312F"/>
    <w:rsid w:val="009F3E03"/>
    <w:rsid w:val="009F3F28"/>
    <w:rsid w:val="009F4C6A"/>
    <w:rsid w:val="009F4ED8"/>
    <w:rsid w:val="009F4FAA"/>
    <w:rsid w:val="009F682B"/>
    <w:rsid w:val="009F72E5"/>
    <w:rsid w:val="009F7BE7"/>
    <w:rsid w:val="009F7E84"/>
    <w:rsid w:val="00A00AF4"/>
    <w:rsid w:val="00A02188"/>
    <w:rsid w:val="00A02438"/>
    <w:rsid w:val="00A02960"/>
    <w:rsid w:val="00A03882"/>
    <w:rsid w:val="00A03B42"/>
    <w:rsid w:val="00A04D23"/>
    <w:rsid w:val="00A04E4C"/>
    <w:rsid w:val="00A05637"/>
    <w:rsid w:val="00A05AB4"/>
    <w:rsid w:val="00A05DE2"/>
    <w:rsid w:val="00A067FE"/>
    <w:rsid w:val="00A06C59"/>
    <w:rsid w:val="00A07415"/>
    <w:rsid w:val="00A10F02"/>
    <w:rsid w:val="00A11888"/>
    <w:rsid w:val="00A12025"/>
    <w:rsid w:val="00A14E25"/>
    <w:rsid w:val="00A15EA4"/>
    <w:rsid w:val="00A15FB2"/>
    <w:rsid w:val="00A204CA"/>
    <w:rsid w:val="00A207D2"/>
    <w:rsid w:val="00A211A4"/>
    <w:rsid w:val="00A212CA"/>
    <w:rsid w:val="00A215F6"/>
    <w:rsid w:val="00A21767"/>
    <w:rsid w:val="00A220DD"/>
    <w:rsid w:val="00A236C3"/>
    <w:rsid w:val="00A23966"/>
    <w:rsid w:val="00A23AB6"/>
    <w:rsid w:val="00A23AC0"/>
    <w:rsid w:val="00A242F5"/>
    <w:rsid w:val="00A24583"/>
    <w:rsid w:val="00A25372"/>
    <w:rsid w:val="00A25574"/>
    <w:rsid w:val="00A255B0"/>
    <w:rsid w:val="00A25A22"/>
    <w:rsid w:val="00A25DFA"/>
    <w:rsid w:val="00A26593"/>
    <w:rsid w:val="00A300A0"/>
    <w:rsid w:val="00A30D06"/>
    <w:rsid w:val="00A30E3E"/>
    <w:rsid w:val="00A31AB2"/>
    <w:rsid w:val="00A31D17"/>
    <w:rsid w:val="00A32493"/>
    <w:rsid w:val="00A32E13"/>
    <w:rsid w:val="00A35830"/>
    <w:rsid w:val="00A35AB3"/>
    <w:rsid w:val="00A35E03"/>
    <w:rsid w:val="00A3690E"/>
    <w:rsid w:val="00A37D9B"/>
    <w:rsid w:val="00A41503"/>
    <w:rsid w:val="00A415AA"/>
    <w:rsid w:val="00A4169D"/>
    <w:rsid w:val="00A42306"/>
    <w:rsid w:val="00A423AE"/>
    <w:rsid w:val="00A43A2E"/>
    <w:rsid w:val="00A44AE9"/>
    <w:rsid w:val="00A45665"/>
    <w:rsid w:val="00A46A4A"/>
    <w:rsid w:val="00A46D15"/>
    <w:rsid w:val="00A50FCA"/>
    <w:rsid w:val="00A51F4F"/>
    <w:rsid w:val="00A52986"/>
    <w:rsid w:val="00A52CC6"/>
    <w:rsid w:val="00A53374"/>
    <w:rsid w:val="00A53724"/>
    <w:rsid w:val="00A53755"/>
    <w:rsid w:val="00A53D36"/>
    <w:rsid w:val="00A54875"/>
    <w:rsid w:val="00A55549"/>
    <w:rsid w:val="00A566A2"/>
    <w:rsid w:val="00A57C2B"/>
    <w:rsid w:val="00A62BFC"/>
    <w:rsid w:val="00A62F71"/>
    <w:rsid w:val="00A63599"/>
    <w:rsid w:val="00A6496B"/>
    <w:rsid w:val="00A64C1E"/>
    <w:rsid w:val="00A65425"/>
    <w:rsid w:val="00A65BE6"/>
    <w:rsid w:val="00A65C1F"/>
    <w:rsid w:val="00A6627C"/>
    <w:rsid w:val="00A66990"/>
    <w:rsid w:val="00A6756A"/>
    <w:rsid w:val="00A678BB"/>
    <w:rsid w:val="00A7065B"/>
    <w:rsid w:val="00A70795"/>
    <w:rsid w:val="00A70B4E"/>
    <w:rsid w:val="00A718DA"/>
    <w:rsid w:val="00A7247E"/>
    <w:rsid w:val="00A72B80"/>
    <w:rsid w:val="00A72F68"/>
    <w:rsid w:val="00A730F3"/>
    <w:rsid w:val="00A735B9"/>
    <w:rsid w:val="00A743AC"/>
    <w:rsid w:val="00A745AE"/>
    <w:rsid w:val="00A74826"/>
    <w:rsid w:val="00A74C06"/>
    <w:rsid w:val="00A75305"/>
    <w:rsid w:val="00A753E1"/>
    <w:rsid w:val="00A7587E"/>
    <w:rsid w:val="00A7591E"/>
    <w:rsid w:val="00A76C77"/>
    <w:rsid w:val="00A77F59"/>
    <w:rsid w:val="00A80334"/>
    <w:rsid w:val="00A80DB8"/>
    <w:rsid w:val="00A81D4E"/>
    <w:rsid w:val="00A82346"/>
    <w:rsid w:val="00A825BF"/>
    <w:rsid w:val="00A845B8"/>
    <w:rsid w:val="00A85BB3"/>
    <w:rsid w:val="00A85D61"/>
    <w:rsid w:val="00A86330"/>
    <w:rsid w:val="00A86F9E"/>
    <w:rsid w:val="00A87209"/>
    <w:rsid w:val="00A879D3"/>
    <w:rsid w:val="00A902C7"/>
    <w:rsid w:val="00A92644"/>
    <w:rsid w:val="00A930A8"/>
    <w:rsid w:val="00A95141"/>
    <w:rsid w:val="00A952F0"/>
    <w:rsid w:val="00A954CF"/>
    <w:rsid w:val="00A954D8"/>
    <w:rsid w:val="00A9564C"/>
    <w:rsid w:val="00A95803"/>
    <w:rsid w:val="00A9671C"/>
    <w:rsid w:val="00A96A24"/>
    <w:rsid w:val="00A9769E"/>
    <w:rsid w:val="00A97749"/>
    <w:rsid w:val="00A97F5F"/>
    <w:rsid w:val="00AA0E5A"/>
    <w:rsid w:val="00AA14AF"/>
    <w:rsid w:val="00AA1553"/>
    <w:rsid w:val="00AA21E5"/>
    <w:rsid w:val="00AA3188"/>
    <w:rsid w:val="00AA3F79"/>
    <w:rsid w:val="00AA423E"/>
    <w:rsid w:val="00AA4494"/>
    <w:rsid w:val="00AA46E7"/>
    <w:rsid w:val="00AA57EE"/>
    <w:rsid w:val="00AA5F77"/>
    <w:rsid w:val="00AA6E7D"/>
    <w:rsid w:val="00AA7EC1"/>
    <w:rsid w:val="00AB00C3"/>
    <w:rsid w:val="00AB0409"/>
    <w:rsid w:val="00AB04C1"/>
    <w:rsid w:val="00AB0FA6"/>
    <w:rsid w:val="00AB1408"/>
    <w:rsid w:val="00AB163A"/>
    <w:rsid w:val="00AB17A0"/>
    <w:rsid w:val="00AB195A"/>
    <w:rsid w:val="00AB1A97"/>
    <w:rsid w:val="00AB1E14"/>
    <w:rsid w:val="00AB2758"/>
    <w:rsid w:val="00AB27C6"/>
    <w:rsid w:val="00AB4860"/>
    <w:rsid w:val="00AB4F3D"/>
    <w:rsid w:val="00AB504B"/>
    <w:rsid w:val="00AB5737"/>
    <w:rsid w:val="00AB5A5A"/>
    <w:rsid w:val="00AB5A7E"/>
    <w:rsid w:val="00AB5F1B"/>
    <w:rsid w:val="00AB6EC0"/>
    <w:rsid w:val="00AB71C6"/>
    <w:rsid w:val="00AB72B9"/>
    <w:rsid w:val="00AB7EA2"/>
    <w:rsid w:val="00AB7ED2"/>
    <w:rsid w:val="00AC0234"/>
    <w:rsid w:val="00AC1E31"/>
    <w:rsid w:val="00AC26C2"/>
    <w:rsid w:val="00AC32F1"/>
    <w:rsid w:val="00AC3E63"/>
    <w:rsid w:val="00AC4320"/>
    <w:rsid w:val="00AC53D4"/>
    <w:rsid w:val="00AC53FE"/>
    <w:rsid w:val="00AC5D25"/>
    <w:rsid w:val="00AC68B0"/>
    <w:rsid w:val="00AC7EA9"/>
    <w:rsid w:val="00AD08DE"/>
    <w:rsid w:val="00AD0C68"/>
    <w:rsid w:val="00AD0F1D"/>
    <w:rsid w:val="00AD2619"/>
    <w:rsid w:val="00AD5427"/>
    <w:rsid w:val="00AD54D3"/>
    <w:rsid w:val="00AD5B72"/>
    <w:rsid w:val="00AD7EB7"/>
    <w:rsid w:val="00AE06A4"/>
    <w:rsid w:val="00AE095D"/>
    <w:rsid w:val="00AE0B40"/>
    <w:rsid w:val="00AE1098"/>
    <w:rsid w:val="00AE1871"/>
    <w:rsid w:val="00AE26C0"/>
    <w:rsid w:val="00AE2ACA"/>
    <w:rsid w:val="00AE32B8"/>
    <w:rsid w:val="00AE3430"/>
    <w:rsid w:val="00AE35AC"/>
    <w:rsid w:val="00AE4A32"/>
    <w:rsid w:val="00AE583E"/>
    <w:rsid w:val="00AE5998"/>
    <w:rsid w:val="00AE5A3F"/>
    <w:rsid w:val="00AE67B2"/>
    <w:rsid w:val="00AE68D0"/>
    <w:rsid w:val="00AE7394"/>
    <w:rsid w:val="00AE7935"/>
    <w:rsid w:val="00AF11FC"/>
    <w:rsid w:val="00AF1C7D"/>
    <w:rsid w:val="00AF20A6"/>
    <w:rsid w:val="00AF2778"/>
    <w:rsid w:val="00AF2987"/>
    <w:rsid w:val="00AF31BB"/>
    <w:rsid w:val="00AF32E1"/>
    <w:rsid w:val="00AF3563"/>
    <w:rsid w:val="00AF6272"/>
    <w:rsid w:val="00AF6543"/>
    <w:rsid w:val="00AF65F3"/>
    <w:rsid w:val="00AF73ED"/>
    <w:rsid w:val="00B0013F"/>
    <w:rsid w:val="00B00179"/>
    <w:rsid w:val="00B002EA"/>
    <w:rsid w:val="00B024E5"/>
    <w:rsid w:val="00B02A76"/>
    <w:rsid w:val="00B03284"/>
    <w:rsid w:val="00B033FA"/>
    <w:rsid w:val="00B0343F"/>
    <w:rsid w:val="00B03E06"/>
    <w:rsid w:val="00B03E67"/>
    <w:rsid w:val="00B03F15"/>
    <w:rsid w:val="00B046A0"/>
    <w:rsid w:val="00B053AC"/>
    <w:rsid w:val="00B0571A"/>
    <w:rsid w:val="00B0648D"/>
    <w:rsid w:val="00B07AAA"/>
    <w:rsid w:val="00B105FB"/>
    <w:rsid w:val="00B10627"/>
    <w:rsid w:val="00B10724"/>
    <w:rsid w:val="00B10754"/>
    <w:rsid w:val="00B108FD"/>
    <w:rsid w:val="00B11743"/>
    <w:rsid w:val="00B1192D"/>
    <w:rsid w:val="00B11CB0"/>
    <w:rsid w:val="00B11CED"/>
    <w:rsid w:val="00B141CC"/>
    <w:rsid w:val="00B15449"/>
    <w:rsid w:val="00B154C9"/>
    <w:rsid w:val="00B15627"/>
    <w:rsid w:val="00B15ADA"/>
    <w:rsid w:val="00B1608D"/>
    <w:rsid w:val="00B1608F"/>
    <w:rsid w:val="00B20900"/>
    <w:rsid w:val="00B22441"/>
    <w:rsid w:val="00B22EFB"/>
    <w:rsid w:val="00B2397F"/>
    <w:rsid w:val="00B252B2"/>
    <w:rsid w:val="00B25786"/>
    <w:rsid w:val="00B2755F"/>
    <w:rsid w:val="00B27E81"/>
    <w:rsid w:val="00B30224"/>
    <w:rsid w:val="00B30ADA"/>
    <w:rsid w:val="00B331AE"/>
    <w:rsid w:val="00B34C41"/>
    <w:rsid w:val="00B359B7"/>
    <w:rsid w:val="00B36BDD"/>
    <w:rsid w:val="00B37227"/>
    <w:rsid w:val="00B40C67"/>
    <w:rsid w:val="00B41CAC"/>
    <w:rsid w:val="00B42355"/>
    <w:rsid w:val="00B42667"/>
    <w:rsid w:val="00B42C34"/>
    <w:rsid w:val="00B444B8"/>
    <w:rsid w:val="00B44E37"/>
    <w:rsid w:val="00B45ACC"/>
    <w:rsid w:val="00B465AD"/>
    <w:rsid w:val="00B4746E"/>
    <w:rsid w:val="00B47A4D"/>
    <w:rsid w:val="00B47FD1"/>
    <w:rsid w:val="00B516BB"/>
    <w:rsid w:val="00B51B0A"/>
    <w:rsid w:val="00B5205D"/>
    <w:rsid w:val="00B528CB"/>
    <w:rsid w:val="00B52AFD"/>
    <w:rsid w:val="00B54665"/>
    <w:rsid w:val="00B54B44"/>
    <w:rsid w:val="00B5506A"/>
    <w:rsid w:val="00B55369"/>
    <w:rsid w:val="00B55FE7"/>
    <w:rsid w:val="00B56EBC"/>
    <w:rsid w:val="00B57B2F"/>
    <w:rsid w:val="00B60645"/>
    <w:rsid w:val="00B61417"/>
    <w:rsid w:val="00B62989"/>
    <w:rsid w:val="00B633C3"/>
    <w:rsid w:val="00B6406E"/>
    <w:rsid w:val="00B642B6"/>
    <w:rsid w:val="00B64D3C"/>
    <w:rsid w:val="00B654A9"/>
    <w:rsid w:val="00B65E42"/>
    <w:rsid w:val="00B6646D"/>
    <w:rsid w:val="00B66F9B"/>
    <w:rsid w:val="00B6737A"/>
    <w:rsid w:val="00B67832"/>
    <w:rsid w:val="00B701A0"/>
    <w:rsid w:val="00B70348"/>
    <w:rsid w:val="00B72CC9"/>
    <w:rsid w:val="00B73321"/>
    <w:rsid w:val="00B73B10"/>
    <w:rsid w:val="00B73C97"/>
    <w:rsid w:val="00B73D0C"/>
    <w:rsid w:val="00B74842"/>
    <w:rsid w:val="00B750C0"/>
    <w:rsid w:val="00B751DC"/>
    <w:rsid w:val="00B76DA4"/>
    <w:rsid w:val="00B7739C"/>
    <w:rsid w:val="00B77ABD"/>
    <w:rsid w:val="00B8019B"/>
    <w:rsid w:val="00B81645"/>
    <w:rsid w:val="00B82DD7"/>
    <w:rsid w:val="00B83F9A"/>
    <w:rsid w:val="00B84656"/>
    <w:rsid w:val="00B84B18"/>
    <w:rsid w:val="00B84E57"/>
    <w:rsid w:val="00B85051"/>
    <w:rsid w:val="00B86A6B"/>
    <w:rsid w:val="00B86DA8"/>
    <w:rsid w:val="00B8739B"/>
    <w:rsid w:val="00B87E65"/>
    <w:rsid w:val="00B904DB"/>
    <w:rsid w:val="00B91084"/>
    <w:rsid w:val="00B912B1"/>
    <w:rsid w:val="00B91DB0"/>
    <w:rsid w:val="00B92D6D"/>
    <w:rsid w:val="00B932FC"/>
    <w:rsid w:val="00B93406"/>
    <w:rsid w:val="00B96CCF"/>
    <w:rsid w:val="00B96FD8"/>
    <w:rsid w:val="00B97C71"/>
    <w:rsid w:val="00B97CBC"/>
    <w:rsid w:val="00BA0D19"/>
    <w:rsid w:val="00BA16D7"/>
    <w:rsid w:val="00BA1B32"/>
    <w:rsid w:val="00BA2233"/>
    <w:rsid w:val="00BA2ABC"/>
    <w:rsid w:val="00BA3230"/>
    <w:rsid w:val="00BA33DF"/>
    <w:rsid w:val="00BA37B5"/>
    <w:rsid w:val="00BA3913"/>
    <w:rsid w:val="00BA3C63"/>
    <w:rsid w:val="00BA59B4"/>
    <w:rsid w:val="00BA601F"/>
    <w:rsid w:val="00BA6350"/>
    <w:rsid w:val="00BA695C"/>
    <w:rsid w:val="00BA6B3D"/>
    <w:rsid w:val="00BA7FDD"/>
    <w:rsid w:val="00BB06CA"/>
    <w:rsid w:val="00BB1117"/>
    <w:rsid w:val="00BB1993"/>
    <w:rsid w:val="00BB1AF7"/>
    <w:rsid w:val="00BB1D64"/>
    <w:rsid w:val="00BB5E22"/>
    <w:rsid w:val="00BB60F6"/>
    <w:rsid w:val="00BB6461"/>
    <w:rsid w:val="00BB6E24"/>
    <w:rsid w:val="00BB7F92"/>
    <w:rsid w:val="00BC02B4"/>
    <w:rsid w:val="00BC136A"/>
    <w:rsid w:val="00BC175D"/>
    <w:rsid w:val="00BC1BBC"/>
    <w:rsid w:val="00BC1C99"/>
    <w:rsid w:val="00BC239D"/>
    <w:rsid w:val="00BC27D7"/>
    <w:rsid w:val="00BC2D6C"/>
    <w:rsid w:val="00BC3A5F"/>
    <w:rsid w:val="00BC3F9A"/>
    <w:rsid w:val="00BC41B5"/>
    <w:rsid w:val="00BC456E"/>
    <w:rsid w:val="00BC4AAD"/>
    <w:rsid w:val="00BC4DE5"/>
    <w:rsid w:val="00BC5982"/>
    <w:rsid w:val="00BC5A4D"/>
    <w:rsid w:val="00BC5F52"/>
    <w:rsid w:val="00BC7783"/>
    <w:rsid w:val="00BD04FB"/>
    <w:rsid w:val="00BD091C"/>
    <w:rsid w:val="00BD11C0"/>
    <w:rsid w:val="00BD1631"/>
    <w:rsid w:val="00BD1865"/>
    <w:rsid w:val="00BD234F"/>
    <w:rsid w:val="00BD2815"/>
    <w:rsid w:val="00BD286D"/>
    <w:rsid w:val="00BD31D3"/>
    <w:rsid w:val="00BD3346"/>
    <w:rsid w:val="00BD4768"/>
    <w:rsid w:val="00BD55FC"/>
    <w:rsid w:val="00BD6273"/>
    <w:rsid w:val="00BD67B1"/>
    <w:rsid w:val="00BD6B19"/>
    <w:rsid w:val="00BD74EE"/>
    <w:rsid w:val="00BE1D51"/>
    <w:rsid w:val="00BE2C8F"/>
    <w:rsid w:val="00BE2D3E"/>
    <w:rsid w:val="00BE32CE"/>
    <w:rsid w:val="00BE5261"/>
    <w:rsid w:val="00BE7500"/>
    <w:rsid w:val="00BE7B3F"/>
    <w:rsid w:val="00BF05ED"/>
    <w:rsid w:val="00BF0EB3"/>
    <w:rsid w:val="00BF178C"/>
    <w:rsid w:val="00BF17EA"/>
    <w:rsid w:val="00BF1CF3"/>
    <w:rsid w:val="00BF296A"/>
    <w:rsid w:val="00BF4416"/>
    <w:rsid w:val="00BF449E"/>
    <w:rsid w:val="00BF46D7"/>
    <w:rsid w:val="00BF5561"/>
    <w:rsid w:val="00BF630D"/>
    <w:rsid w:val="00BF6DD4"/>
    <w:rsid w:val="00BF6EB6"/>
    <w:rsid w:val="00BF6F0E"/>
    <w:rsid w:val="00BF7C02"/>
    <w:rsid w:val="00BF7DBE"/>
    <w:rsid w:val="00C01F04"/>
    <w:rsid w:val="00C03C79"/>
    <w:rsid w:val="00C03D2D"/>
    <w:rsid w:val="00C040D2"/>
    <w:rsid w:val="00C042E6"/>
    <w:rsid w:val="00C04A1F"/>
    <w:rsid w:val="00C0584F"/>
    <w:rsid w:val="00C05AE4"/>
    <w:rsid w:val="00C06301"/>
    <w:rsid w:val="00C0678D"/>
    <w:rsid w:val="00C07B22"/>
    <w:rsid w:val="00C07D96"/>
    <w:rsid w:val="00C101C7"/>
    <w:rsid w:val="00C10DF1"/>
    <w:rsid w:val="00C11A39"/>
    <w:rsid w:val="00C12B51"/>
    <w:rsid w:val="00C12D2C"/>
    <w:rsid w:val="00C13DC1"/>
    <w:rsid w:val="00C14619"/>
    <w:rsid w:val="00C15264"/>
    <w:rsid w:val="00C15795"/>
    <w:rsid w:val="00C15F2A"/>
    <w:rsid w:val="00C16357"/>
    <w:rsid w:val="00C17978"/>
    <w:rsid w:val="00C2032B"/>
    <w:rsid w:val="00C20820"/>
    <w:rsid w:val="00C20E9C"/>
    <w:rsid w:val="00C20F6E"/>
    <w:rsid w:val="00C21501"/>
    <w:rsid w:val="00C230AE"/>
    <w:rsid w:val="00C235C7"/>
    <w:rsid w:val="00C23FA7"/>
    <w:rsid w:val="00C24650"/>
    <w:rsid w:val="00C2597A"/>
    <w:rsid w:val="00C25AAF"/>
    <w:rsid w:val="00C25F17"/>
    <w:rsid w:val="00C267B2"/>
    <w:rsid w:val="00C269A3"/>
    <w:rsid w:val="00C270DB"/>
    <w:rsid w:val="00C2738A"/>
    <w:rsid w:val="00C27752"/>
    <w:rsid w:val="00C27B36"/>
    <w:rsid w:val="00C311C2"/>
    <w:rsid w:val="00C31C47"/>
    <w:rsid w:val="00C32347"/>
    <w:rsid w:val="00C33079"/>
    <w:rsid w:val="00C330DF"/>
    <w:rsid w:val="00C333E9"/>
    <w:rsid w:val="00C34690"/>
    <w:rsid w:val="00C34A94"/>
    <w:rsid w:val="00C34F52"/>
    <w:rsid w:val="00C35336"/>
    <w:rsid w:val="00C354F8"/>
    <w:rsid w:val="00C36915"/>
    <w:rsid w:val="00C3692B"/>
    <w:rsid w:val="00C37FDE"/>
    <w:rsid w:val="00C41500"/>
    <w:rsid w:val="00C425B3"/>
    <w:rsid w:val="00C42782"/>
    <w:rsid w:val="00C43926"/>
    <w:rsid w:val="00C443E7"/>
    <w:rsid w:val="00C4443E"/>
    <w:rsid w:val="00C4478D"/>
    <w:rsid w:val="00C44FF8"/>
    <w:rsid w:val="00C46C01"/>
    <w:rsid w:val="00C47A66"/>
    <w:rsid w:val="00C47D2D"/>
    <w:rsid w:val="00C47F3D"/>
    <w:rsid w:val="00C50B68"/>
    <w:rsid w:val="00C51135"/>
    <w:rsid w:val="00C51D27"/>
    <w:rsid w:val="00C539C1"/>
    <w:rsid w:val="00C53EEB"/>
    <w:rsid w:val="00C54E61"/>
    <w:rsid w:val="00C556FB"/>
    <w:rsid w:val="00C57059"/>
    <w:rsid w:val="00C571B2"/>
    <w:rsid w:val="00C614CA"/>
    <w:rsid w:val="00C614FA"/>
    <w:rsid w:val="00C6236C"/>
    <w:rsid w:val="00C62547"/>
    <w:rsid w:val="00C62F27"/>
    <w:rsid w:val="00C6309C"/>
    <w:rsid w:val="00C63220"/>
    <w:rsid w:val="00C6391F"/>
    <w:rsid w:val="00C64F82"/>
    <w:rsid w:val="00C65A89"/>
    <w:rsid w:val="00C65F6D"/>
    <w:rsid w:val="00C65FAE"/>
    <w:rsid w:val="00C66A08"/>
    <w:rsid w:val="00C67BEA"/>
    <w:rsid w:val="00C7087A"/>
    <w:rsid w:val="00C709E8"/>
    <w:rsid w:val="00C7162C"/>
    <w:rsid w:val="00C72837"/>
    <w:rsid w:val="00C72FEF"/>
    <w:rsid w:val="00C73728"/>
    <w:rsid w:val="00C7458E"/>
    <w:rsid w:val="00C74A7B"/>
    <w:rsid w:val="00C74EFF"/>
    <w:rsid w:val="00C75635"/>
    <w:rsid w:val="00C7657F"/>
    <w:rsid w:val="00C768BB"/>
    <w:rsid w:val="00C76953"/>
    <w:rsid w:val="00C76E5B"/>
    <w:rsid w:val="00C773BD"/>
    <w:rsid w:val="00C81847"/>
    <w:rsid w:val="00C8235D"/>
    <w:rsid w:val="00C8253A"/>
    <w:rsid w:val="00C8368A"/>
    <w:rsid w:val="00C83A13"/>
    <w:rsid w:val="00C844E3"/>
    <w:rsid w:val="00C8560D"/>
    <w:rsid w:val="00C864F6"/>
    <w:rsid w:val="00C865A4"/>
    <w:rsid w:val="00C87B8D"/>
    <w:rsid w:val="00C903F3"/>
    <w:rsid w:val="00C9068C"/>
    <w:rsid w:val="00C90B11"/>
    <w:rsid w:val="00C91051"/>
    <w:rsid w:val="00C913CF"/>
    <w:rsid w:val="00C9285D"/>
    <w:rsid w:val="00C92967"/>
    <w:rsid w:val="00C93222"/>
    <w:rsid w:val="00C9499A"/>
    <w:rsid w:val="00C97DD9"/>
    <w:rsid w:val="00CA045C"/>
    <w:rsid w:val="00CA0C6F"/>
    <w:rsid w:val="00CA100F"/>
    <w:rsid w:val="00CA160C"/>
    <w:rsid w:val="00CA2EDD"/>
    <w:rsid w:val="00CA3D0C"/>
    <w:rsid w:val="00CA3E3F"/>
    <w:rsid w:val="00CA436F"/>
    <w:rsid w:val="00CA4CC4"/>
    <w:rsid w:val="00CA55A2"/>
    <w:rsid w:val="00CA6073"/>
    <w:rsid w:val="00CA654B"/>
    <w:rsid w:val="00CA6600"/>
    <w:rsid w:val="00CA6DFD"/>
    <w:rsid w:val="00CA7963"/>
    <w:rsid w:val="00CA7C3C"/>
    <w:rsid w:val="00CA7DD6"/>
    <w:rsid w:val="00CA7FB5"/>
    <w:rsid w:val="00CB08B8"/>
    <w:rsid w:val="00CB0E01"/>
    <w:rsid w:val="00CB1831"/>
    <w:rsid w:val="00CB192D"/>
    <w:rsid w:val="00CB20EE"/>
    <w:rsid w:val="00CB24EA"/>
    <w:rsid w:val="00CB474B"/>
    <w:rsid w:val="00CB6926"/>
    <w:rsid w:val="00CC05BA"/>
    <w:rsid w:val="00CC325B"/>
    <w:rsid w:val="00CC3527"/>
    <w:rsid w:val="00CC365E"/>
    <w:rsid w:val="00CC4A80"/>
    <w:rsid w:val="00CD0001"/>
    <w:rsid w:val="00CD0243"/>
    <w:rsid w:val="00CD0E61"/>
    <w:rsid w:val="00CD1663"/>
    <w:rsid w:val="00CD1914"/>
    <w:rsid w:val="00CD1CFE"/>
    <w:rsid w:val="00CD3B77"/>
    <w:rsid w:val="00CD3E58"/>
    <w:rsid w:val="00CD4A61"/>
    <w:rsid w:val="00CD4A69"/>
    <w:rsid w:val="00CD4B8C"/>
    <w:rsid w:val="00CD4C7B"/>
    <w:rsid w:val="00CD53B1"/>
    <w:rsid w:val="00CD585A"/>
    <w:rsid w:val="00CD6310"/>
    <w:rsid w:val="00CD6435"/>
    <w:rsid w:val="00CD7379"/>
    <w:rsid w:val="00CD7823"/>
    <w:rsid w:val="00CD794B"/>
    <w:rsid w:val="00CE054B"/>
    <w:rsid w:val="00CE2AC0"/>
    <w:rsid w:val="00CE31FE"/>
    <w:rsid w:val="00CE3213"/>
    <w:rsid w:val="00CE33C9"/>
    <w:rsid w:val="00CE3BD1"/>
    <w:rsid w:val="00CE3E5A"/>
    <w:rsid w:val="00CE41BF"/>
    <w:rsid w:val="00CE476C"/>
    <w:rsid w:val="00CE4AD0"/>
    <w:rsid w:val="00CE4B6F"/>
    <w:rsid w:val="00CE7802"/>
    <w:rsid w:val="00CF07F5"/>
    <w:rsid w:val="00CF2C9F"/>
    <w:rsid w:val="00CF56CD"/>
    <w:rsid w:val="00CF5B76"/>
    <w:rsid w:val="00CF6D74"/>
    <w:rsid w:val="00CF7583"/>
    <w:rsid w:val="00CF77AE"/>
    <w:rsid w:val="00D00174"/>
    <w:rsid w:val="00D022F2"/>
    <w:rsid w:val="00D04103"/>
    <w:rsid w:val="00D046E9"/>
    <w:rsid w:val="00D0475D"/>
    <w:rsid w:val="00D048E7"/>
    <w:rsid w:val="00D05C9E"/>
    <w:rsid w:val="00D12EE1"/>
    <w:rsid w:val="00D133BA"/>
    <w:rsid w:val="00D13AB6"/>
    <w:rsid w:val="00D13B94"/>
    <w:rsid w:val="00D144D3"/>
    <w:rsid w:val="00D15857"/>
    <w:rsid w:val="00D159C3"/>
    <w:rsid w:val="00D15AEB"/>
    <w:rsid w:val="00D16F35"/>
    <w:rsid w:val="00D17C95"/>
    <w:rsid w:val="00D20104"/>
    <w:rsid w:val="00D20E7D"/>
    <w:rsid w:val="00D21142"/>
    <w:rsid w:val="00D21C67"/>
    <w:rsid w:val="00D21C72"/>
    <w:rsid w:val="00D22430"/>
    <w:rsid w:val="00D23786"/>
    <w:rsid w:val="00D241BA"/>
    <w:rsid w:val="00D241C8"/>
    <w:rsid w:val="00D244FC"/>
    <w:rsid w:val="00D25079"/>
    <w:rsid w:val="00D26988"/>
    <w:rsid w:val="00D26AA2"/>
    <w:rsid w:val="00D27E3D"/>
    <w:rsid w:val="00D31342"/>
    <w:rsid w:val="00D31F46"/>
    <w:rsid w:val="00D3258F"/>
    <w:rsid w:val="00D33118"/>
    <w:rsid w:val="00D34B1E"/>
    <w:rsid w:val="00D35CBF"/>
    <w:rsid w:val="00D3619E"/>
    <w:rsid w:val="00D36876"/>
    <w:rsid w:val="00D402F5"/>
    <w:rsid w:val="00D41585"/>
    <w:rsid w:val="00D41F54"/>
    <w:rsid w:val="00D42844"/>
    <w:rsid w:val="00D43109"/>
    <w:rsid w:val="00D43312"/>
    <w:rsid w:val="00D44328"/>
    <w:rsid w:val="00D450E9"/>
    <w:rsid w:val="00D45BDE"/>
    <w:rsid w:val="00D462B7"/>
    <w:rsid w:val="00D46401"/>
    <w:rsid w:val="00D46599"/>
    <w:rsid w:val="00D46F22"/>
    <w:rsid w:val="00D4743D"/>
    <w:rsid w:val="00D50F9B"/>
    <w:rsid w:val="00D50FAB"/>
    <w:rsid w:val="00D52268"/>
    <w:rsid w:val="00D52B57"/>
    <w:rsid w:val="00D548D7"/>
    <w:rsid w:val="00D54EF9"/>
    <w:rsid w:val="00D57A47"/>
    <w:rsid w:val="00D57B51"/>
    <w:rsid w:val="00D61B6D"/>
    <w:rsid w:val="00D61F7E"/>
    <w:rsid w:val="00D62541"/>
    <w:rsid w:val="00D62E82"/>
    <w:rsid w:val="00D63BB4"/>
    <w:rsid w:val="00D64B2D"/>
    <w:rsid w:val="00D652B8"/>
    <w:rsid w:val="00D66F34"/>
    <w:rsid w:val="00D679C7"/>
    <w:rsid w:val="00D72BE7"/>
    <w:rsid w:val="00D7323E"/>
    <w:rsid w:val="00D738D6"/>
    <w:rsid w:val="00D73D5E"/>
    <w:rsid w:val="00D73EBA"/>
    <w:rsid w:val="00D742F4"/>
    <w:rsid w:val="00D75638"/>
    <w:rsid w:val="00D7787D"/>
    <w:rsid w:val="00D80795"/>
    <w:rsid w:val="00D80F5E"/>
    <w:rsid w:val="00D83165"/>
    <w:rsid w:val="00D840F9"/>
    <w:rsid w:val="00D841A8"/>
    <w:rsid w:val="00D842AB"/>
    <w:rsid w:val="00D8515E"/>
    <w:rsid w:val="00D8677C"/>
    <w:rsid w:val="00D8694E"/>
    <w:rsid w:val="00D870B2"/>
    <w:rsid w:val="00D8720C"/>
    <w:rsid w:val="00D87712"/>
    <w:rsid w:val="00D87A08"/>
    <w:rsid w:val="00D87E00"/>
    <w:rsid w:val="00D90EF4"/>
    <w:rsid w:val="00D9134D"/>
    <w:rsid w:val="00D918AB"/>
    <w:rsid w:val="00D91BCA"/>
    <w:rsid w:val="00D92353"/>
    <w:rsid w:val="00D95AF8"/>
    <w:rsid w:val="00D95F4A"/>
    <w:rsid w:val="00D96007"/>
    <w:rsid w:val="00D964F4"/>
    <w:rsid w:val="00D96D11"/>
    <w:rsid w:val="00D97F7F"/>
    <w:rsid w:val="00DA0270"/>
    <w:rsid w:val="00DA046B"/>
    <w:rsid w:val="00DA056E"/>
    <w:rsid w:val="00DA0867"/>
    <w:rsid w:val="00DA1584"/>
    <w:rsid w:val="00DA1E58"/>
    <w:rsid w:val="00DA2930"/>
    <w:rsid w:val="00DA4396"/>
    <w:rsid w:val="00DA4533"/>
    <w:rsid w:val="00DA4937"/>
    <w:rsid w:val="00DA5616"/>
    <w:rsid w:val="00DA5B59"/>
    <w:rsid w:val="00DA5CBB"/>
    <w:rsid w:val="00DA5F98"/>
    <w:rsid w:val="00DA6ED3"/>
    <w:rsid w:val="00DA7449"/>
    <w:rsid w:val="00DA7A03"/>
    <w:rsid w:val="00DA7C02"/>
    <w:rsid w:val="00DA7EE2"/>
    <w:rsid w:val="00DB033E"/>
    <w:rsid w:val="00DB1818"/>
    <w:rsid w:val="00DB276F"/>
    <w:rsid w:val="00DB2B5D"/>
    <w:rsid w:val="00DB4271"/>
    <w:rsid w:val="00DB4BA8"/>
    <w:rsid w:val="00DB6E8D"/>
    <w:rsid w:val="00DB72F8"/>
    <w:rsid w:val="00DC0751"/>
    <w:rsid w:val="00DC0F24"/>
    <w:rsid w:val="00DC17FD"/>
    <w:rsid w:val="00DC22F3"/>
    <w:rsid w:val="00DC309B"/>
    <w:rsid w:val="00DC3FE0"/>
    <w:rsid w:val="00DC41E9"/>
    <w:rsid w:val="00DC4DA2"/>
    <w:rsid w:val="00DC4E2C"/>
    <w:rsid w:val="00DC50B4"/>
    <w:rsid w:val="00DC5F65"/>
    <w:rsid w:val="00DC65C4"/>
    <w:rsid w:val="00DC7854"/>
    <w:rsid w:val="00DD06F0"/>
    <w:rsid w:val="00DD102D"/>
    <w:rsid w:val="00DD1C6B"/>
    <w:rsid w:val="00DD43BA"/>
    <w:rsid w:val="00DD5515"/>
    <w:rsid w:val="00DD70FA"/>
    <w:rsid w:val="00DD722F"/>
    <w:rsid w:val="00DE0980"/>
    <w:rsid w:val="00DE0D91"/>
    <w:rsid w:val="00DE1529"/>
    <w:rsid w:val="00DE1695"/>
    <w:rsid w:val="00DE17D1"/>
    <w:rsid w:val="00DE2D2A"/>
    <w:rsid w:val="00DE2DEE"/>
    <w:rsid w:val="00DE44B0"/>
    <w:rsid w:val="00DE4A98"/>
    <w:rsid w:val="00DE4B8E"/>
    <w:rsid w:val="00DE4E13"/>
    <w:rsid w:val="00DE56A5"/>
    <w:rsid w:val="00DE6165"/>
    <w:rsid w:val="00DF08B7"/>
    <w:rsid w:val="00DF0AFA"/>
    <w:rsid w:val="00DF0F60"/>
    <w:rsid w:val="00DF1CF4"/>
    <w:rsid w:val="00DF23B6"/>
    <w:rsid w:val="00DF2549"/>
    <w:rsid w:val="00DF25A8"/>
    <w:rsid w:val="00DF2B7B"/>
    <w:rsid w:val="00DF4786"/>
    <w:rsid w:val="00DF52DF"/>
    <w:rsid w:val="00DF5B0C"/>
    <w:rsid w:val="00DF72FF"/>
    <w:rsid w:val="00E02F6A"/>
    <w:rsid w:val="00E03198"/>
    <w:rsid w:val="00E03A46"/>
    <w:rsid w:val="00E03F18"/>
    <w:rsid w:val="00E040FD"/>
    <w:rsid w:val="00E0415B"/>
    <w:rsid w:val="00E05817"/>
    <w:rsid w:val="00E05969"/>
    <w:rsid w:val="00E06135"/>
    <w:rsid w:val="00E062E3"/>
    <w:rsid w:val="00E074C7"/>
    <w:rsid w:val="00E07A80"/>
    <w:rsid w:val="00E113C0"/>
    <w:rsid w:val="00E113CB"/>
    <w:rsid w:val="00E11553"/>
    <w:rsid w:val="00E13217"/>
    <w:rsid w:val="00E13667"/>
    <w:rsid w:val="00E157BC"/>
    <w:rsid w:val="00E17628"/>
    <w:rsid w:val="00E1766C"/>
    <w:rsid w:val="00E222C2"/>
    <w:rsid w:val="00E22B78"/>
    <w:rsid w:val="00E23136"/>
    <w:rsid w:val="00E23537"/>
    <w:rsid w:val="00E23EC4"/>
    <w:rsid w:val="00E25BEF"/>
    <w:rsid w:val="00E25C19"/>
    <w:rsid w:val="00E26921"/>
    <w:rsid w:val="00E26F9D"/>
    <w:rsid w:val="00E27929"/>
    <w:rsid w:val="00E2799B"/>
    <w:rsid w:val="00E27E3A"/>
    <w:rsid w:val="00E27ECB"/>
    <w:rsid w:val="00E307FC"/>
    <w:rsid w:val="00E31309"/>
    <w:rsid w:val="00E313B9"/>
    <w:rsid w:val="00E31932"/>
    <w:rsid w:val="00E31E89"/>
    <w:rsid w:val="00E32AAC"/>
    <w:rsid w:val="00E33147"/>
    <w:rsid w:val="00E34168"/>
    <w:rsid w:val="00E35793"/>
    <w:rsid w:val="00E35887"/>
    <w:rsid w:val="00E36154"/>
    <w:rsid w:val="00E36407"/>
    <w:rsid w:val="00E4026E"/>
    <w:rsid w:val="00E40E41"/>
    <w:rsid w:val="00E41E67"/>
    <w:rsid w:val="00E42D93"/>
    <w:rsid w:val="00E446BC"/>
    <w:rsid w:val="00E448A1"/>
    <w:rsid w:val="00E44B83"/>
    <w:rsid w:val="00E45A2E"/>
    <w:rsid w:val="00E460B4"/>
    <w:rsid w:val="00E4673B"/>
    <w:rsid w:val="00E50281"/>
    <w:rsid w:val="00E50ADB"/>
    <w:rsid w:val="00E50F6F"/>
    <w:rsid w:val="00E5137D"/>
    <w:rsid w:val="00E51DC4"/>
    <w:rsid w:val="00E539D7"/>
    <w:rsid w:val="00E5423C"/>
    <w:rsid w:val="00E54361"/>
    <w:rsid w:val="00E546AB"/>
    <w:rsid w:val="00E54E03"/>
    <w:rsid w:val="00E554B0"/>
    <w:rsid w:val="00E55F83"/>
    <w:rsid w:val="00E5615F"/>
    <w:rsid w:val="00E56EEF"/>
    <w:rsid w:val="00E57387"/>
    <w:rsid w:val="00E57680"/>
    <w:rsid w:val="00E608B7"/>
    <w:rsid w:val="00E60CAF"/>
    <w:rsid w:val="00E61B39"/>
    <w:rsid w:val="00E62835"/>
    <w:rsid w:val="00E633DC"/>
    <w:rsid w:val="00E64523"/>
    <w:rsid w:val="00E6528D"/>
    <w:rsid w:val="00E65E10"/>
    <w:rsid w:val="00E6683D"/>
    <w:rsid w:val="00E679EA"/>
    <w:rsid w:val="00E702A2"/>
    <w:rsid w:val="00E7041F"/>
    <w:rsid w:val="00E70A06"/>
    <w:rsid w:val="00E73610"/>
    <w:rsid w:val="00E73923"/>
    <w:rsid w:val="00E751E7"/>
    <w:rsid w:val="00E7565D"/>
    <w:rsid w:val="00E75803"/>
    <w:rsid w:val="00E76317"/>
    <w:rsid w:val="00E76946"/>
    <w:rsid w:val="00E769AC"/>
    <w:rsid w:val="00E76BBA"/>
    <w:rsid w:val="00E77645"/>
    <w:rsid w:val="00E77AE3"/>
    <w:rsid w:val="00E77E21"/>
    <w:rsid w:val="00E80AC8"/>
    <w:rsid w:val="00E80EB2"/>
    <w:rsid w:val="00E810BF"/>
    <w:rsid w:val="00E82646"/>
    <w:rsid w:val="00E82CEF"/>
    <w:rsid w:val="00E83697"/>
    <w:rsid w:val="00E83810"/>
    <w:rsid w:val="00E83B8C"/>
    <w:rsid w:val="00E842F5"/>
    <w:rsid w:val="00E854D4"/>
    <w:rsid w:val="00E85899"/>
    <w:rsid w:val="00E858CD"/>
    <w:rsid w:val="00E86F18"/>
    <w:rsid w:val="00E870A0"/>
    <w:rsid w:val="00E872F2"/>
    <w:rsid w:val="00E90CA6"/>
    <w:rsid w:val="00E911AC"/>
    <w:rsid w:val="00E91294"/>
    <w:rsid w:val="00E912E8"/>
    <w:rsid w:val="00E91487"/>
    <w:rsid w:val="00E91B7A"/>
    <w:rsid w:val="00E91DDC"/>
    <w:rsid w:val="00E925C9"/>
    <w:rsid w:val="00E934E3"/>
    <w:rsid w:val="00E940FA"/>
    <w:rsid w:val="00E9444B"/>
    <w:rsid w:val="00E94534"/>
    <w:rsid w:val="00E94C85"/>
    <w:rsid w:val="00E94CF6"/>
    <w:rsid w:val="00E9548F"/>
    <w:rsid w:val="00E966F3"/>
    <w:rsid w:val="00EA0AAF"/>
    <w:rsid w:val="00EA1DC3"/>
    <w:rsid w:val="00EA1ED6"/>
    <w:rsid w:val="00EA20F0"/>
    <w:rsid w:val="00EA26EF"/>
    <w:rsid w:val="00EA3665"/>
    <w:rsid w:val="00EA3A61"/>
    <w:rsid w:val="00EA3B22"/>
    <w:rsid w:val="00EA4092"/>
    <w:rsid w:val="00EA5174"/>
    <w:rsid w:val="00EA6CB4"/>
    <w:rsid w:val="00EA6E76"/>
    <w:rsid w:val="00EA7C0B"/>
    <w:rsid w:val="00EB03BB"/>
    <w:rsid w:val="00EB1367"/>
    <w:rsid w:val="00EB16AC"/>
    <w:rsid w:val="00EB1842"/>
    <w:rsid w:val="00EB1868"/>
    <w:rsid w:val="00EB21FD"/>
    <w:rsid w:val="00EB2AF5"/>
    <w:rsid w:val="00EB3B89"/>
    <w:rsid w:val="00EB4566"/>
    <w:rsid w:val="00EB4E5D"/>
    <w:rsid w:val="00EB564C"/>
    <w:rsid w:val="00EB580E"/>
    <w:rsid w:val="00EB5BB3"/>
    <w:rsid w:val="00EB6171"/>
    <w:rsid w:val="00EB7699"/>
    <w:rsid w:val="00EC0A52"/>
    <w:rsid w:val="00EC1383"/>
    <w:rsid w:val="00EC1476"/>
    <w:rsid w:val="00EC1539"/>
    <w:rsid w:val="00EC29DA"/>
    <w:rsid w:val="00EC39EB"/>
    <w:rsid w:val="00EC43C7"/>
    <w:rsid w:val="00EC464F"/>
    <w:rsid w:val="00EC4A25"/>
    <w:rsid w:val="00EC554E"/>
    <w:rsid w:val="00EC5873"/>
    <w:rsid w:val="00EC5DC4"/>
    <w:rsid w:val="00EC6271"/>
    <w:rsid w:val="00EC66E7"/>
    <w:rsid w:val="00EC6761"/>
    <w:rsid w:val="00EC6A06"/>
    <w:rsid w:val="00EC717A"/>
    <w:rsid w:val="00EC7BA3"/>
    <w:rsid w:val="00EC7D80"/>
    <w:rsid w:val="00ED00F2"/>
    <w:rsid w:val="00ED08A6"/>
    <w:rsid w:val="00ED09BF"/>
    <w:rsid w:val="00ED0AAB"/>
    <w:rsid w:val="00ED1175"/>
    <w:rsid w:val="00ED128B"/>
    <w:rsid w:val="00ED1D93"/>
    <w:rsid w:val="00ED20B1"/>
    <w:rsid w:val="00ED311B"/>
    <w:rsid w:val="00ED3FBE"/>
    <w:rsid w:val="00ED43A5"/>
    <w:rsid w:val="00ED49AA"/>
    <w:rsid w:val="00ED4A65"/>
    <w:rsid w:val="00ED534A"/>
    <w:rsid w:val="00ED6D50"/>
    <w:rsid w:val="00EE145C"/>
    <w:rsid w:val="00EE1512"/>
    <w:rsid w:val="00EE1CC6"/>
    <w:rsid w:val="00EE217F"/>
    <w:rsid w:val="00EE2432"/>
    <w:rsid w:val="00EE24F5"/>
    <w:rsid w:val="00EE2ED1"/>
    <w:rsid w:val="00EE4120"/>
    <w:rsid w:val="00EE44AD"/>
    <w:rsid w:val="00EE4EBA"/>
    <w:rsid w:val="00EE5FEF"/>
    <w:rsid w:val="00EE7D61"/>
    <w:rsid w:val="00EF0074"/>
    <w:rsid w:val="00EF1A28"/>
    <w:rsid w:val="00EF1E0A"/>
    <w:rsid w:val="00EF267F"/>
    <w:rsid w:val="00EF2F1F"/>
    <w:rsid w:val="00EF3191"/>
    <w:rsid w:val="00EF46A7"/>
    <w:rsid w:val="00EF4E32"/>
    <w:rsid w:val="00EF51A0"/>
    <w:rsid w:val="00EF7BFB"/>
    <w:rsid w:val="00F01010"/>
    <w:rsid w:val="00F01DB1"/>
    <w:rsid w:val="00F01E51"/>
    <w:rsid w:val="00F025A2"/>
    <w:rsid w:val="00F02A7B"/>
    <w:rsid w:val="00F02EB6"/>
    <w:rsid w:val="00F04797"/>
    <w:rsid w:val="00F04C08"/>
    <w:rsid w:val="00F04C45"/>
    <w:rsid w:val="00F05D71"/>
    <w:rsid w:val="00F06F0B"/>
    <w:rsid w:val="00F07388"/>
    <w:rsid w:val="00F07FD6"/>
    <w:rsid w:val="00F10EF9"/>
    <w:rsid w:val="00F11B53"/>
    <w:rsid w:val="00F11D6B"/>
    <w:rsid w:val="00F1206C"/>
    <w:rsid w:val="00F12668"/>
    <w:rsid w:val="00F12B8B"/>
    <w:rsid w:val="00F13B1B"/>
    <w:rsid w:val="00F1695A"/>
    <w:rsid w:val="00F17066"/>
    <w:rsid w:val="00F2026E"/>
    <w:rsid w:val="00F20B49"/>
    <w:rsid w:val="00F20C7B"/>
    <w:rsid w:val="00F2210A"/>
    <w:rsid w:val="00F24069"/>
    <w:rsid w:val="00F24379"/>
    <w:rsid w:val="00F2595D"/>
    <w:rsid w:val="00F26A41"/>
    <w:rsid w:val="00F26CFA"/>
    <w:rsid w:val="00F26DA1"/>
    <w:rsid w:val="00F2754C"/>
    <w:rsid w:val="00F27FB6"/>
    <w:rsid w:val="00F3056A"/>
    <w:rsid w:val="00F31951"/>
    <w:rsid w:val="00F31CC8"/>
    <w:rsid w:val="00F32173"/>
    <w:rsid w:val="00F3250E"/>
    <w:rsid w:val="00F326D6"/>
    <w:rsid w:val="00F32EE5"/>
    <w:rsid w:val="00F33237"/>
    <w:rsid w:val="00F337EC"/>
    <w:rsid w:val="00F3465E"/>
    <w:rsid w:val="00F34BF6"/>
    <w:rsid w:val="00F36FB1"/>
    <w:rsid w:val="00F37743"/>
    <w:rsid w:val="00F40310"/>
    <w:rsid w:val="00F41313"/>
    <w:rsid w:val="00F4252E"/>
    <w:rsid w:val="00F4284D"/>
    <w:rsid w:val="00F42B86"/>
    <w:rsid w:val="00F42C9C"/>
    <w:rsid w:val="00F42DE5"/>
    <w:rsid w:val="00F449DD"/>
    <w:rsid w:val="00F44F03"/>
    <w:rsid w:val="00F44FCE"/>
    <w:rsid w:val="00F4537F"/>
    <w:rsid w:val="00F457D8"/>
    <w:rsid w:val="00F45921"/>
    <w:rsid w:val="00F45BF8"/>
    <w:rsid w:val="00F45D12"/>
    <w:rsid w:val="00F47078"/>
    <w:rsid w:val="00F47229"/>
    <w:rsid w:val="00F4731F"/>
    <w:rsid w:val="00F47826"/>
    <w:rsid w:val="00F503E6"/>
    <w:rsid w:val="00F5200A"/>
    <w:rsid w:val="00F52C6C"/>
    <w:rsid w:val="00F52DBE"/>
    <w:rsid w:val="00F53AAD"/>
    <w:rsid w:val="00F53CB3"/>
    <w:rsid w:val="00F5490A"/>
    <w:rsid w:val="00F54A3D"/>
    <w:rsid w:val="00F54F7D"/>
    <w:rsid w:val="00F54F9B"/>
    <w:rsid w:val="00F55207"/>
    <w:rsid w:val="00F555DE"/>
    <w:rsid w:val="00F56336"/>
    <w:rsid w:val="00F56C30"/>
    <w:rsid w:val="00F578C5"/>
    <w:rsid w:val="00F57BF8"/>
    <w:rsid w:val="00F57BF9"/>
    <w:rsid w:val="00F62456"/>
    <w:rsid w:val="00F625C6"/>
    <w:rsid w:val="00F653B8"/>
    <w:rsid w:val="00F65A82"/>
    <w:rsid w:val="00F66E5B"/>
    <w:rsid w:val="00F70563"/>
    <w:rsid w:val="00F705E6"/>
    <w:rsid w:val="00F71764"/>
    <w:rsid w:val="00F71B89"/>
    <w:rsid w:val="00F7353C"/>
    <w:rsid w:val="00F73602"/>
    <w:rsid w:val="00F73FAE"/>
    <w:rsid w:val="00F7574F"/>
    <w:rsid w:val="00F75B5F"/>
    <w:rsid w:val="00F75BC5"/>
    <w:rsid w:val="00F7601F"/>
    <w:rsid w:val="00F76050"/>
    <w:rsid w:val="00F760F6"/>
    <w:rsid w:val="00F76904"/>
    <w:rsid w:val="00F76F8F"/>
    <w:rsid w:val="00F76FB3"/>
    <w:rsid w:val="00F777E4"/>
    <w:rsid w:val="00F80C4B"/>
    <w:rsid w:val="00F80F72"/>
    <w:rsid w:val="00F81496"/>
    <w:rsid w:val="00F814D0"/>
    <w:rsid w:val="00F8151C"/>
    <w:rsid w:val="00F83135"/>
    <w:rsid w:val="00F83DE5"/>
    <w:rsid w:val="00F845FE"/>
    <w:rsid w:val="00F84AD1"/>
    <w:rsid w:val="00F84C6A"/>
    <w:rsid w:val="00F850F5"/>
    <w:rsid w:val="00F8529B"/>
    <w:rsid w:val="00F854FE"/>
    <w:rsid w:val="00F8570F"/>
    <w:rsid w:val="00F85731"/>
    <w:rsid w:val="00F8639A"/>
    <w:rsid w:val="00F86B9C"/>
    <w:rsid w:val="00F90592"/>
    <w:rsid w:val="00F905C6"/>
    <w:rsid w:val="00F90E03"/>
    <w:rsid w:val="00F922EB"/>
    <w:rsid w:val="00F926AC"/>
    <w:rsid w:val="00F937A5"/>
    <w:rsid w:val="00F941A4"/>
    <w:rsid w:val="00F94C99"/>
    <w:rsid w:val="00F94E88"/>
    <w:rsid w:val="00F96286"/>
    <w:rsid w:val="00F97925"/>
    <w:rsid w:val="00F97D6E"/>
    <w:rsid w:val="00FA0274"/>
    <w:rsid w:val="00FA0D44"/>
    <w:rsid w:val="00FA1266"/>
    <w:rsid w:val="00FA1C5C"/>
    <w:rsid w:val="00FA26E2"/>
    <w:rsid w:val="00FA2EA8"/>
    <w:rsid w:val="00FA34EC"/>
    <w:rsid w:val="00FA4BA7"/>
    <w:rsid w:val="00FA5036"/>
    <w:rsid w:val="00FA56B1"/>
    <w:rsid w:val="00FA6B50"/>
    <w:rsid w:val="00FA6E26"/>
    <w:rsid w:val="00FA7156"/>
    <w:rsid w:val="00FA760F"/>
    <w:rsid w:val="00FA7964"/>
    <w:rsid w:val="00FA7A0F"/>
    <w:rsid w:val="00FB0012"/>
    <w:rsid w:val="00FB0844"/>
    <w:rsid w:val="00FB0DBB"/>
    <w:rsid w:val="00FB11CA"/>
    <w:rsid w:val="00FB16A0"/>
    <w:rsid w:val="00FB1ACE"/>
    <w:rsid w:val="00FB1FDF"/>
    <w:rsid w:val="00FB21EF"/>
    <w:rsid w:val="00FB3102"/>
    <w:rsid w:val="00FB3729"/>
    <w:rsid w:val="00FB4507"/>
    <w:rsid w:val="00FB46CA"/>
    <w:rsid w:val="00FB5972"/>
    <w:rsid w:val="00FB6463"/>
    <w:rsid w:val="00FB69F2"/>
    <w:rsid w:val="00FB78A7"/>
    <w:rsid w:val="00FC0B77"/>
    <w:rsid w:val="00FC1192"/>
    <w:rsid w:val="00FC2520"/>
    <w:rsid w:val="00FC347B"/>
    <w:rsid w:val="00FC40D3"/>
    <w:rsid w:val="00FC5133"/>
    <w:rsid w:val="00FC568D"/>
    <w:rsid w:val="00FC584B"/>
    <w:rsid w:val="00FC77D8"/>
    <w:rsid w:val="00FC78C1"/>
    <w:rsid w:val="00FC7CB6"/>
    <w:rsid w:val="00FC7E46"/>
    <w:rsid w:val="00FD03E5"/>
    <w:rsid w:val="00FD1258"/>
    <w:rsid w:val="00FD1FA7"/>
    <w:rsid w:val="00FD295E"/>
    <w:rsid w:val="00FD2CBF"/>
    <w:rsid w:val="00FD2EBD"/>
    <w:rsid w:val="00FD3426"/>
    <w:rsid w:val="00FD471E"/>
    <w:rsid w:val="00FD4E33"/>
    <w:rsid w:val="00FD4EDD"/>
    <w:rsid w:val="00FD60D6"/>
    <w:rsid w:val="00FD711D"/>
    <w:rsid w:val="00FD777E"/>
    <w:rsid w:val="00FD79D2"/>
    <w:rsid w:val="00FE0A3D"/>
    <w:rsid w:val="00FE0DB2"/>
    <w:rsid w:val="00FE23ED"/>
    <w:rsid w:val="00FE3DE7"/>
    <w:rsid w:val="00FE3E59"/>
    <w:rsid w:val="00FE4670"/>
    <w:rsid w:val="00FE55FB"/>
    <w:rsid w:val="00FE5909"/>
    <w:rsid w:val="00FE708A"/>
    <w:rsid w:val="00FF0507"/>
    <w:rsid w:val="00FF05DE"/>
    <w:rsid w:val="00FF0BC3"/>
    <w:rsid w:val="00FF246E"/>
    <w:rsid w:val="00FF3826"/>
    <w:rsid w:val="00FF3C83"/>
    <w:rsid w:val="00FF4802"/>
    <w:rsid w:val="00FF4FF4"/>
    <w:rsid w:val="00FF5002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E0DB0471-CBCF-40D5-9EBC-D23600DB0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1957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uiPriority w:val="39"/>
    <w:qFormat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列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37558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137558"/>
    <w:rPr>
      <w:rFonts w:eastAsia="Times New Roman"/>
      <w:b/>
      <w:bCs/>
      <w:lang w:val="en-GB" w:eastAsia="zh-CN"/>
    </w:rPr>
  </w:style>
  <w:style w:type="paragraph" w:styleId="Revision">
    <w:name w:val="Revision"/>
    <w:hidden/>
    <w:uiPriority w:val="99"/>
    <w:semiHidden/>
    <w:rsid w:val="0012241E"/>
    <w:rPr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qFormat/>
    <w:rsid w:val="00F01E51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01E51"/>
    <w:rPr>
      <w:rFonts w:ascii="Arial" w:hAnsi="Arial"/>
      <w:sz w:val="24"/>
      <w:lang w:val="en-GB"/>
    </w:rPr>
  </w:style>
  <w:style w:type="paragraph" w:styleId="Caption">
    <w:name w:val="caption"/>
    <w:basedOn w:val="Normal"/>
    <w:next w:val="Normal"/>
    <w:unhideWhenUsed/>
    <w:qFormat/>
    <w:rsid w:val="006F48CF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3C7D85"/>
    <w:rPr>
      <w:rFonts w:ascii="Arial" w:hAnsi="Arial"/>
      <w:sz w:val="32"/>
      <w:lang w:val="en-GB"/>
    </w:rPr>
  </w:style>
  <w:style w:type="paragraph" w:customStyle="1" w:styleId="References">
    <w:name w:val="References"/>
    <w:basedOn w:val="Normal"/>
    <w:rsid w:val="00F26A41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paragraph" w:styleId="BodyText">
    <w:name w:val="Body Text"/>
    <w:basedOn w:val="Normal"/>
    <w:link w:val="BodyTextChar"/>
    <w:rsid w:val="00F4252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F4252E"/>
    <w:rPr>
      <w:rFonts w:eastAsia="SimSun"/>
      <w:color w:val="000000"/>
      <w:lang w:val="en-GB" w:eastAsia="ja-JP"/>
    </w:rPr>
  </w:style>
  <w:style w:type="character" w:customStyle="1" w:styleId="fontstyle01">
    <w:name w:val="fontstyle01"/>
    <w:rsid w:val="00F4252E"/>
    <w:rPr>
      <w:rFonts w:ascii="ArialMT" w:hAnsi="ArialMT" w:hint="default"/>
      <w:b w:val="0"/>
      <w:bCs w:val="0"/>
      <w:i w:val="0"/>
      <w:iCs w:val="0"/>
      <w:color w:val="000000"/>
      <w:sz w:val="36"/>
      <w:szCs w:val="36"/>
    </w:rPr>
  </w:style>
  <w:style w:type="character" w:customStyle="1" w:styleId="fontstyle21">
    <w:name w:val="fontstyle21"/>
    <w:rsid w:val="00F4252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79631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0" ma:contentTypeDescription="Create a new document." ma:contentTypeScope="" ma:versionID="37e1873bf4e2b5fa6aaf6d1ce736b5cc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aaebadc71690326cad525dfb08893e24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HR33RHYHUWRF-507899316-21298</_dlc_DocId>
    <_dlc_DocIdUrl xmlns="ca125759-a0e7-4469-93e0-e34bba23bda5">
      <Url>https://qualcomm.sharepoint.com/teams/pentari/_layouts/15/DocIdRedir.aspx?ID=HR33RHYHUWRF-507899316-21298</Url>
      <Description>HR33RHYHUWRF-507899316-21298</Description>
    </_dlc_DocIdUrl>
  </documentManagement>
</p:properties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6AB67B14-93D2-47FF-9805-4C44CC4B5F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A2417D-FB30-4CC8-A6D3-5A4ED8DC02D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5.xml><?xml version="1.0" encoding="utf-8"?>
<ds:datastoreItem xmlns:ds="http://schemas.openxmlformats.org/officeDocument/2006/customXml" ds:itemID="{4967E0D7-D0B8-4042-B548-3B79530490C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1059</TotalTime>
  <Pages>4</Pages>
  <Words>1257</Words>
  <Characters>6819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8060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Qualcomm - Sherif Elazzouni</cp:lastModifiedBy>
  <cp:revision>45</cp:revision>
  <dcterms:created xsi:type="dcterms:W3CDTF">2023-03-28T20:46:00Z</dcterms:created>
  <dcterms:modified xsi:type="dcterms:W3CDTF">2023-05-11T23:53:00Z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dlc_DocIdItemGuid">
    <vt:lpwstr>ab5c9d13-bb77-48c0-8a22-45e279e1c344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MediaServiceImageTags">
    <vt:lpwstr/>
  </property>
</Properties>
</file>